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64DC7F" w14:textId="77777777" w:rsidR="004D68A0" w:rsidRDefault="004D68A0" w:rsidP="00AF484E">
      <w:pPr>
        <w:spacing w:after="0"/>
      </w:pPr>
    </w:p>
    <w:p w14:paraId="0F6BC836" w14:textId="77777777" w:rsidR="004D68A0" w:rsidRDefault="004D68A0" w:rsidP="00AF484E">
      <w:pPr>
        <w:spacing w:after="0"/>
      </w:pPr>
    </w:p>
    <w:p w14:paraId="7463373D" w14:textId="77777777" w:rsidR="00056F2B" w:rsidRDefault="00056F2B" w:rsidP="00C459A3">
      <w:pPr>
        <w:spacing w:after="0" w:line="240" w:lineRule="auto"/>
        <w:jc w:val="center"/>
        <w:rPr>
          <w:rFonts w:ascii="Trebuchet MS" w:eastAsia="Cambria" w:hAnsi="Trebuchet MS" w:cs="Times New Roman"/>
          <w:b/>
          <w:color w:val="ED7D31" w:themeColor="accent2"/>
          <w:sz w:val="48"/>
          <w:szCs w:val="48"/>
        </w:rPr>
      </w:pPr>
    </w:p>
    <w:p w14:paraId="27280C8B" w14:textId="77777777" w:rsidR="00FB3F32" w:rsidRDefault="00FB3F32" w:rsidP="00C459A3">
      <w:pPr>
        <w:spacing w:after="0" w:line="240" w:lineRule="auto"/>
        <w:jc w:val="center"/>
        <w:rPr>
          <w:rFonts w:ascii="Trebuchet MS" w:eastAsia="Cambria" w:hAnsi="Trebuchet MS" w:cs="Times New Roman"/>
          <w:b/>
          <w:color w:val="ED7D31" w:themeColor="accent2"/>
          <w:sz w:val="48"/>
          <w:szCs w:val="48"/>
        </w:rPr>
      </w:pPr>
    </w:p>
    <w:p w14:paraId="2A7181E2" w14:textId="4AD34C6F" w:rsidR="00634593" w:rsidRPr="00056F2B" w:rsidRDefault="00B304D0" w:rsidP="00C459A3">
      <w:pPr>
        <w:spacing w:after="0" w:line="240" w:lineRule="auto"/>
        <w:jc w:val="center"/>
        <w:rPr>
          <w:rFonts w:ascii="Trebuchet MS" w:eastAsia="Cambria" w:hAnsi="Trebuchet MS" w:cs="Times New Roman"/>
          <w:b/>
          <w:color w:val="ED7D31" w:themeColor="accent2"/>
          <w:sz w:val="48"/>
          <w:szCs w:val="48"/>
        </w:rPr>
      </w:pPr>
      <w:r w:rsidRPr="00056F2B">
        <w:rPr>
          <w:rFonts w:ascii="Trebuchet MS" w:eastAsia="Cambria" w:hAnsi="Trebuchet MS" w:cs="Times New Roman"/>
          <w:b/>
          <w:color w:val="ED7D31" w:themeColor="accent2"/>
          <w:sz w:val="48"/>
          <w:szCs w:val="48"/>
        </w:rPr>
        <w:t>Ondersteunings</w:t>
      </w:r>
      <w:r w:rsidR="00634593" w:rsidRPr="00056F2B">
        <w:rPr>
          <w:rFonts w:ascii="Trebuchet MS" w:eastAsia="Cambria" w:hAnsi="Trebuchet MS" w:cs="Times New Roman"/>
          <w:b/>
          <w:color w:val="ED7D31" w:themeColor="accent2"/>
          <w:sz w:val="48"/>
          <w:szCs w:val="48"/>
        </w:rPr>
        <w:t>profiel</w:t>
      </w:r>
      <w:r w:rsidR="00634593" w:rsidRPr="00056F2B">
        <w:rPr>
          <w:rFonts w:ascii="Trebuchet MS" w:eastAsia="Cambria" w:hAnsi="Trebuchet MS" w:cs="Times New Roman"/>
          <w:b/>
          <w:color w:val="ED7D31" w:themeColor="accent2"/>
          <w:sz w:val="48"/>
          <w:szCs w:val="48"/>
        </w:rPr>
        <w:br/>
      </w:r>
      <w:r w:rsidRPr="00056F2B">
        <w:rPr>
          <w:rFonts w:ascii="Trebuchet MS" w:eastAsia="Cambria" w:hAnsi="Trebuchet MS" w:cs="Times New Roman"/>
          <w:b/>
          <w:color w:val="ED7D31" w:themeColor="accent2"/>
          <w:sz w:val="48"/>
          <w:szCs w:val="48"/>
        </w:rPr>
        <w:t>Internationale Schakelklas Groningen</w:t>
      </w:r>
    </w:p>
    <w:p w14:paraId="20A2DF46" w14:textId="77777777" w:rsidR="00C459A3" w:rsidRPr="00C459A3" w:rsidRDefault="00C459A3" w:rsidP="00B304D0">
      <w:pPr>
        <w:spacing w:after="0" w:line="240" w:lineRule="auto"/>
        <w:rPr>
          <w:rFonts w:ascii="Trebuchet MS" w:eastAsia="Cambria" w:hAnsi="Trebuchet MS" w:cs="Times New Roman"/>
          <w:b/>
          <w:color w:val="2E74B5" w:themeColor="accent1" w:themeShade="BF"/>
          <w:sz w:val="32"/>
          <w:szCs w:val="20"/>
        </w:rPr>
      </w:pPr>
    </w:p>
    <w:p w14:paraId="458A8AF3" w14:textId="77777777" w:rsidR="00056F2B" w:rsidRDefault="00056F2B" w:rsidP="00C459A3">
      <w:pPr>
        <w:spacing w:after="0" w:line="240" w:lineRule="auto"/>
        <w:jc w:val="center"/>
        <w:rPr>
          <w:rFonts w:ascii="Trebuchet MS" w:eastAsia="Cambria" w:hAnsi="Trebuchet MS" w:cstheme="minorHAnsi"/>
          <w:b/>
          <w:color w:val="auto"/>
        </w:rPr>
      </w:pPr>
    </w:p>
    <w:p w14:paraId="21C614F2" w14:textId="77777777" w:rsidR="00056F2B" w:rsidRDefault="00056F2B" w:rsidP="00C459A3">
      <w:pPr>
        <w:spacing w:after="0" w:line="240" w:lineRule="auto"/>
        <w:jc w:val="center"/>
        <w:rPr>
          <w:rFonts w:ascii="Trebuchet MS" w:eastAsia="Cambria" w:hAnsi="Trebuchet MS" w:cstheme="minorHAnsi"/>
          <w:b/>
          <w:color w:val="auto"/>
        </w:rPr>
      </w:pPr>
    </w:p>
    <w:p w14:paraId="5B4D71DE" w14:textId="3AE66CB3" w:rsidR="00B304D0" w:rsidRDefault="00634593" w:rsidP="00AD0B4C">
      <w:pPr>
        <w:spacing w:after="0" w:line="240" w:lineRule="auto"/>
        <w:jc w:val="center"/>
        <w:rPr>
          <w:rFonts w:ascii="Trebuchet MS" w:eastAsia="Cambria" w:hAnsi="Trebuchet MS" w:cs="Times New Roman"/>
          <w:b/>
          <w:sz w:val="20"/>
          <w:szCs w:val="20"/>
        </w:rPr>
      </w:pPr>
      <w:r w:rsidRPr="00056F2B">
        <w:rPr>
          <w:rFonts w:ascii="Trebuchet MS" w:eastAsia="Cambria" w:hAnsi="Trebuchet MS" w:cstheme="minorHAnsi"/>
          <w:bCs/>
          <w:color w:val="auto"/>
        </w:rPr>
        <w:t xml:space="preserve">ouderversie </w:t>
      </w:r>
      <w:r w:rsidRPr="00056F2B">
        <w:rPr>
          <w:rFonts w:ascii="Trebuchet MS" w:eastAsia="Cambria" w:hAnsi="Trebuchet MS" w:cstheme="minorHAnsi"/>
          <w:bCs/>
          <w:color w:val="auto"/>
        </w:rPr>
        <w:br/>
        <w:t xml:space="preserve">schooljaar </w:t>
      </w:r>
      <w:r w:rsidR="00B304D0" w:rsidRPr="00056F2B">
        <w:rPr>
          <w:rFonts w:ascii="Trebuchet MS" w:eastAsia="Cambria" w:hAnsi="Trebuchet MS" w:cstheme="minorHAnsi"/>
          <w:bCs/>
          <w:color w:val="auto"/>
        </w:rPr>
        <w:t>20</w:t>
      </w:r>
      <w:r w:rsidR="00BD4005" w:rsidRPr="00056F2B">
        <w:rPr>
          <w:rFonts w:ascii="Trebuchet MS" w:eastAsia="Cambria" w:hAnsi="Trebuchet MS" w:cstheme="minorHAnsi"/>
          <w:bCs/>
          <w:color w:val="auto"/>
        </w:rPr>
        <w:t>21</w:t>
      </w:r>
      <w:r w:rsidR="00B304D0" w:rsidRPr="00056F2B">
        <w:rPr>
          <w:rFonts w:ascii="Trebuchet MS" w:eastAsia="Cambria" w:hAnsi="Trebuchet MS" w:cstheme="minorHAnsi"/>
          <w:bCs/>
          <w:color w:val="auto"/>
        </w:rPr>
        <w:t>-202</w:t>
      </w:r>
      <w:r w:rsidR="00BD4005" w:rsidRPr="00056F2B">
        <w:rPr>
          <w:rFonts w:ascii="Trebuchet MS" w:eastAsia="Cambria" w:hAnsi="Trebuchet MS" w:cstheme="minorHAnsi"/>
          <w:bCs/>
          <w:color w:val="auto"/>
        </w:rPr>
        <w:t>2</w:t>
      </w:r>
    </w:p>
    <w:p w14:paraId="7D765C10" w14:textId="40B6D324" w:rsidR="00056F2B" w:rsidRDefault="00056F2B" w:rsidP="00B304D0">
      <w:pPr>
        <w:spacing w:after="0" w:line="240" w:lineRule="auto"/>
        <w:contextualSpacing/>
        <w:rPr>
          <w:rFonts w:ascii="Trebuchet MS" w:eastAsia="Cambria" w:hAnsi="Trebuchet MS" w:cs="Times New Roman"/>
          <w:b/>
          <w:sz w:val="20"/>
          <w:szCs w:val="20"/>
        </w:rPr>
      </w:pPr>
    </w:p>
    <w:p w14:paraId="40CED356" w14:textId="598E5A1D" w:rsidR="00056F2B" w:rsidRDefault="00056F2B" w:rsidP="00B304D0">
      <w:pPr>
        <w:spacing w:after="0" w:line="240" w:lineRule="auto"/>
        <w:contextualSpacing/>
        <w:rPr>
          <w:rFonts w:ascii="Trebuchet MS" w:eastAsia="Cambria" w:hAnsi="Trebuchet MS" w:cs="Times New Roman"/>
          <w:b/>
          <w:sz w:val="20"/>
          <w:szCs w:val="20"/>
        </w:rPr>
      </w:pPr>
    </w:p>
    <w:p w14:paraId="4523FC80" w14:textId="109A9EE8" w:rsidR="00056F2B" w:rsidRDefault="00056F2B" w:rsidP="00B304D0">
      <w:pPr>
        <w:spacing w:after="0" w:line="240" w:lineRule="auto"/>
        <w:contextualSpacing/>
        <w:rPr>
          <w:rFonts w:ascii="Trebuchet MS" w:eastAsia="Cambria" w:hAnsi="Trebuchet MS" w:cs="Times New Roman"/>
          <w:b/>
          <w:sz w:val="20"/>
          <w:szCs w:val="20"/>
        </w:rPr>
      </w:pPr>
    </w:p>
    <w:p w14:paraId="16CEED0C" w14:textId="1B6892C5" w:rsidR="00056F2B" w:rsidRDefault="00056F2B" w:rsidP="00B304D0">
      <w:pPr>
        <w:spacing w:after="0" w:line="240" w:lineRule="auto"/>
        <w:contextualSpacing/>
        <w:rPr>
          <w:rFonts w:ascii="Trebuchet MS" w:eastAsia="Cambria" w:hAnsi="Trebuchet MS" w:cs="Times New Roman"/>
          <w:b/>
          <w:sz w:val="20"/>
          <w:szCs w:val="20"/>
        </w:rPr>
      </w:pPr>
    </w:p>
    <w:p w14:paraId="15D345E4" w14:textId="652D09C0" w:rsidR="00056F2B" w:rsidRDefault="00056F2B" w:rsidP="00B304D0">
      <w:pPr>
        <w:spacing w:after="0" w:line="240" w:lineRule="auto"/>
        <w:contextualSpacing/>
        <w:rPr>
          <w:rFonts w:ascii="Trebuchet MS" w:eastAsia="Cambria" w:hAnsi="Trebuchet MS" w:cs="Times New Roman"/>
          <w:b/>
          <w:sz w:val="20"/>
          <w:szCs w:val="20"/>
        </w:rPr>
      </w:pPr>
    </w:p>
    <w:p w14:paraId="0BDC075C" w14:textId="13130A86" w:rsidR="00056F2B" w:rsidRDefault="00056F2B" w:rsidP="00B304D0">
      <w:pPr>
        <w:spacing w:after="0" w:line="240" w:lineRule="auto"/>
        <w:contextualSpacing/>
        <w:rPr>
          <w:rFonts w:ascii="Trebuchet MS" w:eastAsia="Cambria" w:hAnsi="Trebuchet MS" w:cs="Times New Roman"/>
          <w:b/>
          <w:sz w:val="20"/>
          <w:szCs w:val="20"/>
        </w:rPr>
      </w:pPr>
    </w:p>
    <w:p w14:paraId="5C876FB3" w14:textId="452E8F2F" w:rsidR="00056F2B" w:rsidRDefault="00AD0B4C" w:rsidP="00B304D0">
      <w:pPr>
        <w:spacing w:after="0" w:line="240" w:lineRule="auto"/>
        <w:contextualSpacing/>
        <w:rPr>
          <w:rFonts w:ascii="Trebuchet MS" w:eastAsia="Cambria" w:hAnsi="Trebuchet MS" w:cs="Times New Roman"/>
          <w:b/>
          <w:sz w:val="20"/>
          <w:szCs w:val="20"/>
        </w:rPr>
      </w:pPr>
      <w:r>
        <w:rPr>
          <w:noProof/>
        </w:rPr>
        <w:drawing>
          <wp:anchor distT="0" distB="0" distL="114300" distR="114300" simplePos="0" relativeHeight="251658240" behindDoc="1" locked="0" layoutInCell="1" allowOverlap="1" wp14:anchorId="752CD7D6" wp14:editId="05C5BB54">
            <wp:simplePos x="0" y="0"/>
            <wp:positionH relativeFrom="margin">
              <wp:align>right</wp:align>
            </wp:positionH>
            <wp:positionV relativeFrom="paragraph">
              <wp:posOffset>3810</wp:posOffset>
            </wp:positionV>
            <wp:extent cx="2835888" cy="1585664"/>
            <wp:effectExtent l="0" t="0" r="3175" b="0"/>
            <wp:wrapNone/>
            <wp:docPr id="3" name="Afbeelding 3" descr="Afbeelding met persoon, vloer, binnen,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persoon, vloer, binnen, muur&#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1817" cy="15889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51D1">
        <w:rPr>
          <w:noProof/>
        </w:rPr>
        <w:drawing>
          <wp:inline distT="0" distB="0" distL="0" distR="0" wp14:anchorId="6EE22121" wp14:editId="7C2C12C2">
            <wp:extent cx="2817198" cy="1600195"/>
            <wp:effectExtent l="0" t="0" r="2540" b="635"/>
            <wp:docPr id="7" name="Afbeelding 7" descr="Afbeelding met persoon, binnen, zitten,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persoon, binnen, zitten, muur&#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2632" cy="1608961"/>
                    </a:xfrm>
                    <a:prstGeom prst="rect">
                      <a:avLst/>
                    </a:prstGeom>
                    <a:noFill/>
                    <a:ln>
                      <a:noFill/>
                    </a:ln>
                  </pic:spPr>
                </pic:pic>
              </a:graphicData>
            </a:graphic>
          </wp:inline>
        </w:drawing>
      </w:r>
    </w:p>
    <w:p w14:paraId="51B90A30" w14:textId="42C8BD63" w:rsidR="00056F2B" w:rsidRDefault="00056F2B" w:rsidP="00B304D0">
      <w:pPr>
        <w:spacing w:after="0" w:line="240" w:lineRule="auto"/>
        <w:contextualSpacing/>
        <w:rPr>
          <w:rFonts w:ascii="Trebuchet MS" w:eastAsia="Cambria" w:hAnsi="Trebuchet MS" w:cs="Times New Roman"/>
          <w:b/>
          <w:sz w:val="20"/>
          <w:szCs w:val="20"/>
        </w:rPr>
      </w:pPr>
    </w:p>
    <w:p w14:paraId="2A1652A9" w14:textId="356DF31D" w:rsidR="00056F2B" w:rsidRDefault="00056F2B" w:rsidP="00B304D0">
      <w:pPr>
        <w:spacing w:after="0" w:line="240" w:lineRule="auto"/>
        <w:contextualSpacing/>
        <w:rPr>
          <w:rFonts w:ascii="Trebuchet MS" w:eastAsia="Cambria" w:hAnsi="Trebuchet MS" w:cs="Times New Roman"/>
          <w:b/>
          <w:sz w:val="20"/>
          <w:szCs w:val="20"/>
        </w:rPr>
      </w:pPr>
    </w:p>
    <w:p w14:paraId="56147195" w14:textId="695636FF" w:rsidR="00056F2B" w:rsidRDefault="00056F2B" w:rsidP="00B304D0">
      <w:pPr>
        <w:spacing w:after="0" w:line="240" w:lineRule="auto"/>
        <w:contextualSpacing/>
        <w:rPr>
          <w:rFonts w:ascii="Trebuchet MS" w:eastAsia="Cambria" w:hAnsi="Trebuchet MS" w:cs="Times New Roman"/>
          <w:b/>
          <w:sz w:val="20"/>
          <w:szCs w:val="20"/>
        </w:rPr>
      </w:pPr>
    </w:p>
    <w:p w14:paraId="0C9BA9F1" w14:textId="77777777" w:rsidR="00FB3F32" w:rsidRDefault="00FB3F32" w:rsidP="00A40899">
      <w:pPr>
        <w:pStyle w:val="Normaalweb"/>
        <w:shd w:val="clear" w:color="auto" w:fill="FFFFFF"/>
        <w:spacing w:before="0" w:beforeAutospacing="0" w:after="150" w:afterAutospacing="0"/>
        <w:rPr>
          <w:rStyle w:val="Zwaar"/>
          <w:rFonts w:ascii="Trebuchet MS" w:eastAsia="Calibri" w:hAnsi="Trebuchet MS" w:cs="Open Sans"/>
          <w:color w:val="ED7D31" w:themeColor="accent2"/>
          <w:sz w:val="22"/>
          <w:szCs w:val="22"/>
        </w:rPr>
      </w:pPr>
    </w:p>
    <w:p w14:paraId="0387410E" w14:textId="0323B9CD" w:rsidR="00A40899" w:rsidRPr="00A40899" w:rsidRDefault="00A40899" w:rsidP="00A40899">
      <w:pPr>
        <w:pStyle w:val="Normaalweb"/>
        <w:shd w:val="clear" w:color="auto" w:fill="FFFFFF"/>
        <w:spacing w:before="0" w:beforeAutospacing="0" w:after="150" w:afterAutospacing="0"/>
        <w:rPr>
          <w:rFonts w:ascii="Trebuchet MS" w:hAnsi="Trebuchet MS" w:cs="Open Sans"/>
          <w:color w:val="ED7D31" w:themeColor="accent2"/>
          <w:sz w:val="22"/>
          <w:szCs w:val="22"/>
        </w:rPr>
      </w:pPr>
      <w:r w:rsidRPr="00A40899">
        <w:rPr>
          <w:rStyle w:val="Zwaar"/>
          <w:rFonts w:ascii="Trebuchet MS" w:eastAsia="Calibri" w:hAnsi="Trebuchet MS" w:cs="Open Sans"/>
          <w:color w:val="ED7D31" w:themeColor="accent2"/>
          <w:sz w:val="22"/>
          <w:szCs w:val="22"/>
        </w:rPr>
        <w:t>Adres hoofdlocatie ISK Groningen</w:t>
      </w:r>
      <w:r>
        <w:rPr>
          <w:rFonts w:ascii="Trebuchet MS" w:hAnsi="Trebuchet MS" w:cs="Open Sans"/>
          <w:color w:val="ED7D31" w:themeColor="accent2"/>
          <w:sz w:val="22"/>
          <w:szCs w:val="22"/>
        </w:rPr>
        <w:br/>
      </w:r>
      <w:r w:rsidRPr="00A40899">
        <w:rPr>
          <w:rFonts w:ascii="Trebuchet MS" w:hAnsi="Trebuchet MS" w:cs="Open Sans"/>
          <w:color w:val="000000"/>
          <w:sz w:val="22"/>
          <w:szCs w:val="22"/>
        </w:rPr>
        <w:t>Melisseweg 2</w:t>
      </w:r>
      <w:r w:rsidRPr="00A40899">
        <w:rPr>
          <w:rFonts w:ascii="Trebuchet MS" w:hAnsi="Trebuchet MS" w:cs="Open Sans"/>
          <w:color w:val="000000"/>
          <w:sz w:val="22"/>
          <w:szCs w:val="22"/>
        </w:rPr>
        <w:br/>
        <w:t>9731 BX Groningen</w:t>
      </w:r>
    </w:p>
    <w:p w14:paraId="42AE7754" w14:textId="69F43B78" w:rsidR="00A40899" w:rsidRPr="00B147B3" w:rsidRDefault="00A40899" w:rsidP="00A40899">
      <w:pPr>
        <w:pStyle w:val="Normaalweb"/>
        <w:shd w:val="clear" w:color="auto" w:fill="FFFFFF"/>
        <w:spacing w:before="0" w:beforeAutospacing="0" w:after="150" w:afterAutospacing="0"/>
        <w:rPr>
          <w:rFonts w:ascii="Trebuchet MS" w:hAnsi="Trebuchet MS" w:cs="Open Sans"/>
          <w:color w:val="000000"/>
          <w:sz w:val="22"/>
          <w:szCs w:val="22"/>
        </w:rPr>
      </w:pPr>
      <w:r w:rsidRPr="00B147B3">
        <w:rPr>
          <w:rFonts w:ascii="Trebuchet MS" w:hAnsi="Trebuchet MS" w:cs="Open Sans"/>
          <w:color w:val="ED7D31" w:themeColor="accent2"/>
          <w:sz w:val="22"/>
          <w:szCs w:val="22"/>
        </w:rPr>
        <w:t>T</w:t>
      </w:r>
      <w:r w:rsidRPr="00B147B3">
        <w:rPr>
          <w:rFonts w:ascii="Trebuchet MS" w:hAnsi="Trebuchet MS" w:cs="Open Sans"/>
          <w:color w:val="000000"/>
          <w:sz w:val="22"/>
          <w:szCs w:val="22"/>
        </w:rPr>
        <w:tab/>
        <w:t>050 – 321 05 20</w:t>
      </w:r>
      <w:r w:rsidRPr="00B147B3">
        <w:rPr>
          <w:rFonts w:ascii="Trebuchet MS" w:hAnsi="Trebuchet MS" w:cs="Open Sans"/>
          <w:color w:val="000000"/>
          <w:sz w:val="22"/>
          <w:szCs w:val="22"/>
        </w:rPr>
        <w:br/>
      </w:r>
      <w:r w:rsidRPr="00B147B3">
        <w:rPr>
          <w:rFonts w:ascii="Trebuchet MS" w:hAnsi="Trebuchet MS" w:cs="Open Sans"/>
          <w:color w:val="ED7D31" w:themeColor="accent2"/>
          <w:sz w:val="22"/>
          <w:szCs w:val="22"/>
        </w:rPr>
        <w:t>E</w:t>
      </w:r>
      <w:r w:rsidRPr="00B147B3">
        <w:rPr>
          <w:rFonts w:ascii="Trebuchet MS" w:hAnsi="Trebuchet MS" w:cs="Open Sans"/>
          <w:color w:val="000000"/>
          <w:sz w:val="22"/>
          <w:szCs w:val="22"/>
        </w:rPr>
        <w:tab/>
      </w:r>
      <w:hyperlink r:id="rId9" w:history="1">
        <w:r w:rsidRPr="00B147B3">
          <w:rPr>
            <w:rStyle w:val="Hyperlink"/>
            <w:rFonts w:ascii="Trebuchet MS" w:hAnsi="Trebuchet MS" w:cs="Open Sans"/>
            <w:sz w:val="22"/>
            <w:szCs w:val="22"/>
          </w:rPr>
          <w:t>info.isk@o2g2.nl</w:t>
        </w:r>
      </w:hyperlink>
      <w:r w:rsidRPr="00B147B3">
        <w:rPr>
          <w:rFonts w:ascii="Trebuchet MS" w:hAnsi="Trebuchet MS" w:cs="Open Sans"/>
          <w:color w:val="000000"/>
          <w:sz w:val="22"/>
          <w:szCs w:val="22"/>
        </w:rPr>
        <w:br/>
      </w:r>
      <w:r w:rsidRPr="00B147B3">
        <w:rPr>
          <w:rFonts w:ascii="Trebuchet MS" w:hAnsi="Trebuchet MS" w:cs="Open Sans"/>
          <w:color w:val="ED7D31" w:themeColor="accent2"/>
          <w:sz w:val="22"/>
          <w:szCs w:val="22"/>
        </w:rPr>
        <w:t>W</w:t>
      </w:r>
      <w:r w:rsidRPr="00B147B3">
        <w:rPr>
          <w:rFonts w:ascii="Trebuchet MS" w:hAnsi="Trebuchet MS" w:cs="Open Sans"/>
          <w:color w:val="000000"/>
          <w:sz w:val="22"/>
          <w:szCs w:val="22"/>
        </w:rPr>
        <w:t xml:space="preserve"> </w:t>
      </w:r>
      <w:r w:rsidRPr="00B147B3">
        <w:rPr>
          <w:rFonts w:ascii="Trebuchet MS" w:hAnsi="Trebuchet MS" w:cs="Open Sans"/>
          <w:color w:val="000000"/>
          <w:sz w:val="22"/>
          <w:szCs w:val="22"/>
        </w:rPr>
        <w:tab/>
      </w:r>
      <w:hyperlink r:id="rId10" w:history="1">
        <w:r w:rsidRPr="00B147B3">
          <w:rPr>
            <w:rStyle w:val="Hyperlink"/>
            <w:rFonts w:ascii="Trebuchet MS" w:hAnsi="Trebuchet MS" w:cs="Open Sans"/>
            <w:sz w:val="22"/>
            <w:szCs w:val="22"/>
          </w:rPr>
          <w:t>www.iskgroningen.nl</w:t>
        </w:r>
      </w:hyperlink>
    </w:p>
    <w:p w14:paraId="56912F1F" w14:textId="77777777" w:rsidR="00A40899" w:rsidRPr="00B147B3" w:rsidRDefault="00A40899" w:rsidP="00A40899">
      <w:pPr>
        <w:pStyle w:val="Normaalweb"/>
        <w:shd w:val="clear" w:color="auto" w:fill="FFFFFF"/>
        <w:spacing w:before="0" w:beforeAutospacing="0" w:after="150" w:afterAutospacing="0"/>
        <w:rPr>
          <w:rFonts w:ascii="Trebuchet MS" w:hAnsi="Trebuchet MS" w:cs="Open Sans"/>
          <w:color w:val="000000"/>
          <w:sz w:val="22"/>
          <w:szCs w:val="22"/>
        </w:rPr>
      </w:pPr>
    </w:p>
    <w:p w14:paraId="44E2D28F" w14:textId="4CB48247" w:rsidR="00056F2B" w:rsidRPr="00B147B3" w:rsidRDefault="00056F2B" w:rsidP="00B304D0">
      <w:pPr>
        <w:spacing w:after="0" w:line="240" w:lineRule="auto"/>
        <w:contextualSpacing/>
        <w:rPr>
          <w:rFonts w:ascii="Trebuchet MS" w:eastAsia="Cambria" w:hAnsi="Trebuchet MS" w:cs="Times New Roman"/>
          <w:b/>
          <w:sz w:val="20"/>
          <w:szCs w:val="20"/>
        </w:rPr>
      </w:pPr>
    </w:p>
    <w:p w14:paraId="43F6BED3" w14:textId="6C03871B" w:rsidR="00056F2B" w:rsidRPr="00B147B3" w:rsidRDefault="00056F2B" w:rsidP="00B304D0">
      <w:pPr>
        <w:spacing w:after="0" w:line="240" w:lineRule="auto"/>
        <w:contextualSpacing/>
        <w:rPr>
          <w:rFonts w:ascii="Trebuchet MS" w:eastAsia="Cambria" w:hAnsi="Trebuchet MS" w:cs="Times New Roman"/>
          <w:b/>
          <w:sz w:val="20"/>
          <w:szCs w:val="20"/>
        </w:rPr>
      </w:pPr>
    </w:p>
    <w:p w14:paraId="5E630A92" w14:textId="1899754F" w:rsidR="00056F2B" w:rsidRPr="00B147B3" w:rsidRDefault="00056F2B" w:rsidP="00B304D0">
      <w:pPr>
        <w:spacing w:after="0" w:line="240" w:lineRule="auto"/>
        <w:contextualSpacing/>
        <w:rPr>
          <w:rFonts w:ascii="Trebuchet MS" w:eastAsia="Cambria" w:hAnsi="Trebuchet MS" w:cs="Times New Roman"/>
          <w:b/>
          <w:sz w:val="20"/>
          <w:szCs w:val="20"/>
        </w:rPr>
      </w:pPr>
    </w:p>
    <w:p w14:paraId="52360B40" w14:textId="7E5A6EE3" w:rsidR="00056F2B" w:rsidRPr="00B147B3" w:rsidRDefault="00056F2B" w:rsidP="00B304D0">
      <w:pPr>
        <w:spacing w:after="0" w:line="240" w:lineRule="auto"/>
        <w:contextualSpacing/>
        <w:rPr>
          <w:rFonts w:ascii="Trebuchet MS" w:eastAsia="Cambria" w:hAnsi="Trebuchet MS" w:cs="Times New Roman"/>
          <w:b/>
          <w:sz w:val="20"/>
          <w:szCs w:val="20"/>
        </w:rPr>
      </w:pPr>
    </w:p>
    <w:p w14:paraId="6E5CF618" w14:textId="7F59EBD4" w:rsidR="00056F2B" w:rsidRPr="00B147B3" w:rsidRDefault="00056F2B" w:rsidP="00B304D0">
      <w:pPr>
        <w:spacing w:after="0" w:line="240" w:lineRule="auto"/>
        <w:contextualSpacing/>
        <w:rPr>
          <w:rFonts w:ascii="Trebuchet MS" w:eastAsia="Cambria" w:hAnsi="Trebuchet MS" w:cs="Times New Roman"/>
          <w:b/>
          <w:sz w:val="20"/>
          <w:szCs w:val="20"/>
        </w:rPr>
      </w:pPr>
    </w:p>
    <w:p w14:paraId="37B9209F" w14:textId="5425504C" w:rsidR="00056F2B" w:rsidRPr="00B147B3" w:rsidRDefault="00056F2B" w:rsidP="00B304D0">
      <w:pPr>
        <w:spacing w:after="0" w:line="240" w:lineRule="auto"/>
        <w:contextualSpacing/>
        <w:rPr>
          <w:rFonts w:ascii="Trebuchet MS" w:eastAsia="Cambria" w:hAnsi="Trebuchet MS" w:cs="Times New Roman"/>
          <w:b/>
          <w:sz w:val="20"/>
          <w:szCs w:val="20"/>
        </w:rPr>
      </w:pPr>
    </w:p>
    <w:p w14:paraId="368659F6" w14:textId="5B3610DA" w:rsidR="00056F2B" w:rsidRPr="00B147B3" w:rsidRDefault="00056F2B" w:rsidP="00B304D0">
      <w:pPr>
        <w:spacing w:after="0" w:line="240" w:lineRule="auto"/>
        <w:contextualSpacing/>
        <w:rPr>
          <w:rFonts w:ascii="Trebuchet MS" w:eastAsia="Cambria" w:hAnsi="Trebuchet MS" w:cs="Times New Roman"/>
          <w:b/>
          <w:sz w:val="20"/>
          <w:szCs w:val="20"/>
        </w:rPr>
      </w:pPr>
    </w:p>
    <w:p w14:paraId="443156E8" w14:textId="33DFE8B6" w:rsidR="00056F2B" w:rsidRPr="00B147B3" w:rsidRDefault="00056F2B" w:rsidP="00B304D0">
      <w:pPr>
        <w:spacing w:after="0" w:line="240" w:lineRule="auto"/>
        <w:contextualSpacing/>
        <w:rPr>
          <w:rFonts w:ascii="Trebuchet MS" w:eastAsia="Cambria" w:hAnsi="Trebuchet MS" w:cs="Times New Roman"/>
          <w:b/>
          <w:sz w:val="20"/>
          <w:szCs w:val="20"/>
        </w:rPr>
      </w:pPr>
    </w:p>
    <w:p w14:paraId="7AABA440" w14:textId="2F2ACE9E" w:rsidR="007B5354" w:rsidRPr="007B5354" w:rsidRDefault="00B304D0" w:rsidP="00B304D0">
      <w:pPr>
        <w:spacing w:after="0" w:line="240" w:lineRule="auto"/>
        <w:contextualSpacing/>
        <w:rPr>
          <w:rStyle w:val="Intensievebenadrukking"/>
          <w:rFonts w:ascii="Trebuchet MS" w:hAnsi="Trebuchet MS"/>
          <w:i w:val="0"/>
          <w:iCs w:val="0"/>
          <w:color w:val="ED7D31" w:themeColor="accent2"/>
        </w:rPr>
      </w:pPr>
      <w:r w:rsidRPr="00B147B3">
        <w:rPr>
          <w:rStyle w:val="Intensievebenadrukking"/>
          <w:rFonts w:ascii="Trebuchet MS" w:hAnsi="Trebuchet MS"/>
          <w:color w:val="ED7D31" w:themeColor="accent2"/>
        </w:rPr>
        <w:lastRenderedPageBreak/>
        <w:t xml:space="preserve">Inleiding </w:t>
      </w:r>
    </w:p>
    <w:p w14:paraId="66408EC3" w14:textId="13BFEEB5" w:rsidR="007B5354" w:rsidRDefault="007B5354" w:rsidP="00B304D0">
      <w:pPr>
        <w:spacing w:after="0" w:line="240" w:lineRule="auto"/>
        <w:contextualSpacing/>
        <w:rPr>
          <w:rFonts w:ascii="Trebuchet MS" w:hAnsi="Trebuchet MS"/>
          <w:sz w:val="20"/>
          <w:szCs w:val="20"/>
        </w:rPr>
      </w:pPr>
      <w:r w:rsidRPr="007B5354">
        <w:rPr>
          <w:rFonts w:ascii="Trebuchet MS" w:hAnsi="Trebuchet MS"/>
          <w:sz w:val="20"/>
          <w:szCs w:val="20"/>
        </w:rPr>
        <w:t xml:space="preserve">Alle kinderen en jongeren in Nederland verdienen een passende onderwijsplek, ook leerlingen die extra ondersteuning nodig hebben. Met de invoering van Passend Onderwijs zijn scholen verplicht een ondersteuningsprofiel op te stellen. In dit document staat het ondersteuningsprofiel van </w:t>
      </w:r>
      <w:r>
        <w:rPr>
          <w:rFonts w:ascii="Trebuchet MS" w:hAnsi="Trebuchet MS"/>
          <w:sz w:val="20"/>
          <w:szCs w:val="20"/>
        </w:rPr>
        <w:t xml:space="preserve">de </w:t>
      </w:r>
      <w:r w:rsidR="004903D9">
        <w:rPr>
          <w:rFonts w:ascii="Trebuchet MS" w:hAnsi="Trebuchet MS"/>
          <w:sz w:val="20"/>
          <w:szCs w:val="20"/>
        </w:rPr>
        <w:t>I</w:t>
      </w:r>
      <w:r w:rsidR="004903D9">
        <w:rPr>
          <w:rFonts w:ascii="Trebuchet MS" w:eastAsia="Cambria" w:hAnsi="Trebuchet MS" w:cs="Times New Roman"/>
          <w:sz w:val="20"/>
          <w:szCs w:val="20"/>
        </w:rPr>
        <w:t xml:space="preserve">nternationale Schakelklas </w:t>
      </w:r>
      <w:r>
        <w:rPr>
          <w:rFonts w:ascii="Trebuchet MS" w:hAnsi="Trebuchet MS"/>
          <w:sz w:val="20"/>
          <w:szCs w:val="20"/>
        </w:rPr>
        <w:t>Groningen</w:t>
      </w:r>
      <w:r w:rsidR="004903D9">
        <w:rPr>
          <w:rFonts w:ascii="Trebuchet MS" w:hAnsi="Trebuchet MS"/>
          <w:sz w:val="20"/>
          <w:szCs w:val="20"/>
        </w:rPr>
        <w:t xml:space="preserve"> (ISK)</w:t>
      </w:r>
      <w:r>
        <w:rPr>
          <w:rFonts w:ascii="Trebuchet MS" w:hAnsi="Trebuchet MS"/>
          <w:sz w:val="20"/>
          <w:szCs w:val="20"/>
        </w:rPr>
        <w:t xml:space="preserve"> </w:t>
      </w:r>
      <w:r w:rsidRPr="007B5354">
        <w:rPr>
          <w:rFonts w:ascii="Trebuchet MS" w:hAnsi="Trebuchet MS"/>
          <w:sz w:val="20"/>
          <w:szCs w:val="20"/>
        </w:rPr>
        <w:t xml:space="preserve">beschreven. In dit profiel wordt aangegeven hoe binnen </w:t>
      </w:r>
      <w:r w:rsidR="001F791F">
        <w:rPr>
          <w:rFonts w:ascii="Trebuchet MS" w:hAnsi="Trebuchet MS"/>
          <w:sz w:val="20"/>
          <w:szCs w:val="20"/>
        </w:rPr>
        <w:t>de ISK Groningen</w:t>
      </w:r>
      <w:r w:rsidRPr="007B5354">
        <w:rPr>
          <w:rFonts w:ascii="Trebuchet MS" w:hAnsi="Trebuchet MS"/>
          <w:sz w:val="20"/>
          <w:szCs w:val="20"/>
        </w:rPr>
        <w:t xml:space="preserve"> vorm wordt gegeven aan de ondersteuning voor leerlingen. </w:t>
      </w:r>
    </w:p>
    <w:p w14:paraId="1E2D6F87" w14:textId="77777777" w:rsidR="007B5354" w:rsidRDefault="007B5354" w:rsidP="00B304D0">
      <w:pPr>
        <w:spacing w:after="0" w:line="240" w:lineRule="auto"/>
        <w:contextualSpacing/>
        <w:rPr>
          <w:rFonts w:ascii="Trebuchet MS" w:hAnsi="Trebuchet MS"/>
          <w:sz w:val="20"/>
          <w:szCs w:val="20"/>
        </w:rPr>
      </w:pPr>
    </w:p>
    <w:p w14:paraId="2B3C0E97" w14:textId="450117A3" w:rsidR="00B304D0" w:rsidRPr="007B5354" w:rsidRDefault="00B304D0" w:rsidP="00B304D0">
      <w:pPr>
        <w:spacing w:after="0" w:line="240" w:lineRule="auto"/>
        <w:contextualSpacing/>
        <w:rPr>
          <w:rFonts w:ascii="Trebuchet MS" w:eastAsia="Cambria" w:hAnsi="Trebuchet MS" w:cs="Times New Roman"/>
          <w:sz w:val="20"/>
          <w:szCs w:val="20"/>
        </w:rPr>
      </w:pPr>
      <w:r w:rsidRPr="007B5354">
        <w:rPr>
          <w:rFonts w:ascii="Trebuchet MS" w:eastAsia="Cambria" w:hAnsi="Trebuchet MS" w:cs="Times New Roman"/>
          <w:sz w:val="20"/>
          <w:szCs w:val="20"/>
        </w:rPr>
        <w:t>De ISK</w:t>
      </w:r>
      <w:r w:rsidR="007B5354">
        <w:rPr>
          <w:rFonts w:ascii="Trebuchet MS" w:eastAsia="Cambria" w:hAnsi="Trebuchet MS" w:cs="Times New Roman"/>
          <w:sz w:val="20"/>
          <w:szCs w:val="20"/>
        </w:rPr>
        <w:t xml:space="preserve"> </w:t>
      </w:r>
      <w:r w:rsidRPr="007B5354">
        <w:rPr>
          <w:rFonts w:ascii="Trebuchet MS" w:eastAsia="Cambria" w:hAnsi="Trebuchet MS" w:cs="Times New Roman"/>
          <w:sz w:val="20"/>
          <w:szCs w:val="20"/>
        </w:rPr>
        <w:t>Groningen</w:t>
      </w:r>
      <w:r w:rsidRPr="007B5354">
        <w:rPr>
          <w:rFonts w:ascii="Trebuchet MS" w:eastAsia="Cambria" w:hAnsi="Trebuchet MS" w:cs="Times New Roman"/>
          <w:b/>
          <w:sz w:val="20"/>
          <w:szCs w:val="20"/>
        </w:rPr>
        <w:t xml:space="preserve"> </w:t>
      </w:r>
      <w:r w:rsidRPr="007B5354">
        <w:rPr>
          <w:rFonts w:ascii="Trebuchet MS" w:eastAsia="Cambria" w:hAnsi="Trebuchet MS" w:cs="Times New Roman"/>
          <w:sz w:val="20"/>
          <w:szCs w:val="20"/>
        </w:rPr>
        <w:t>maakt deel uit van het samenwerkingsverband VO Groningen Stad. Samen met alle scholen voor voortgezet</w:t>
      </w:r>
      <w:r w:rsidR="00B147B3" w:rsidRPr="007B5354">
        <w:rPr>
          <w:rFonts w:ascii="Trebuchet MS" w:eastAsia="Cambria" w:hAnsi="Trebuchet MS" w:cs="Times New Roman"/>
          <w:sz w:val="20"/>
          <w:szCs w:val="20"/>
        </w:rPr>
        <w:t xml:space="preserve">- en </w:t>
      </w:r>
      <w:r w:rsidRPr="007B5354">
        <w:rPr>
          <w:rFonts w:ascii="Trebuchet MS" w:eastAsia="Cambria" w:hAnsi="Trebuchet MS" w:cs="Times New Roman"/>
          <w:sz w:val="20"/>
          <w:szCs w:val="20"/>
        </w:rPr>
        <w:t xml:space="preserve">speciaal onderwijs in de gemeente Groningen zorgen we ervoor dat er voor elk kind een passende onderwijsplek beschikbaar is. </w:t>
      </w:r>
      <w:r w:rsidRPr="007B5354">
        <w:rPr>
          <w:rFonts w:ascii="Trebuchet MS" w:eastAsia="Cambria" w:hAnsi="Trebuchet MS" w:cs="Times New Roman"/>
          <w:sz w:val="20"/>
          <w:szCs w:val="20"/>
        </w:rPr>
        <w:br/>
        <w:t>Op de website van het samenwerkingsverband</w:t>
      </w:r>
      <w:r w:rsidRPr="007B5354">
        <w:rPr>
          <w:rFonts w:ascii="Trebuchet MS" w:hAnsi="Trebuchet MS"/>
          <w:sz w:val="20"/>
          <w:szCs w:val="20"/>
        </w:rPr>
        <w:t xml:space="preserve"> </w:t>
      </w:r>
      <w:hyperlink r:id="rId11" w:history="1">
        <w:r w:rsidRPr="007B5354">
          <w:rPr>
            <w:rStyle w:val="Hyperlink"/>
            <w:rFonts w:ascii="Trebuchet MS" w:eastAsia="Cambria" w:hAnsi="Trebuchet MS" w:cs="Times New Roman"/>
            <w:color w:val="auto"/>
            <w:sz w:val="20"/>
            <w:szCs w:val="20"/>
          </w:rPr>
          <w:t>www.swv-vo2001.nl</w:t>
        </w:r>
      </w:hyperlink>
      <w:r w:rsidRPr="007B5354">
        <w:rPr>
          <w:rFonts w:ascii="Trebuchet MS" w:eastAsia="Cambria" w:hAnsi="Trebuchet MS" w:cs="Times New Roman"/>
          <w:sz w:val="20"/>
          <w:szCs w:val="20"/>
        </w:rPr>
        <w:t xml:space="preserve"> staat aangegeven:</w:t>
      </w:r>
    </w:p>
    <w:p w14:paraId="3A089258" w14:textId="77777777" w:rsidR="00B304D0" w:rsidRPr="007B5354" w:rsidRDefault="00B304D0" w:rsidP="00B304D0">
      <w:pPr>
        <w:numPr>
          <w:ilvl w:val="0"/>
          <w:numId w:val="3"/>
        </w:numPr>
        <w:spacing w:after="0" w:line="240" w:lineRule="auto"/>
        <w:contextualSpacing/>
        <w:rPr>
          <w:rFonts w:ascii="Trebuchet MS" w:eastAsia="Cambria" w:hAnsi="Trebuchet MS" w:cs="Times New Roman"/>
          <w:sz w:val="20"/>
          <w:szCs w:val="20"/>
        </w:rPr>
      </w:pPr>
      <w:r w:rsidRPr="007B5354">
        <w:rPr>
          <w:rFonts w:ascii="Trebuchet MS" w:eastAsia="Cambria" w:hAnsi="Trebuchet MS" w:cs="Times New Roman"/>
          <w:sz w:val="20"/>
          <w:szCs w:val="20"/>
        </w:rPr>
        <w:t>welke schoolbesturen zijn aangesloten bij het samenwerkingsverband;</w:t>
      </w:r>
    </w:p>
    <w:p w14:paraId="75E30B7D" w14:textId="77777777" w:rsidR="00B304D0" w:rsidRPr="007B5354" w:rsidRDefault="00B304D0" w:rsidP="00B304D0">
      <w:pPr>
        <w:numPr>
          <w:ilvl w:val="0"/>
          <w:numId w:val="3"/>
        </w:numPr>
        <w:spacing w:after="0" w:line="240" w:lineRule="auto"/>
        <w:contextualSpacing/>
        <w:rPr>
          <w:rFonts w:ascii="Trebuchet MS" w:eastAsia="Cambria" w:hAnsi="Trebuchet MS" w:cs="Times New Roman"/>
          <w:sz w:val="20"/>
          <w:szCs w:val="20"/>
        </w:rPr>
      </w:pPr>
      <w:r w:rsidRPr="007B5354">
        <w:rPr>
          <w:rFonts w:ascii="Trebuchet MS" w:eastAsia="Cambria" w:hAnsi="Trebuchet MS" w:cs="Times New Roman"/>
          <w:sz w:val="20"/>
          <w:szCs w:val="20"/>
        </w:rPr>
        <w:t>de ondersteuningsprofielen van de scholen;</w:t>
      </w:r>
    </w:p>
    <w:p w14:paraId="249F7002" w14:textId="0CEE1741" w:rsidR="00B304D0" w:rsidRPr="00DC4519" w:rsidRDefault="00B304D0" w:rsidP="00E904DA">
      <w:pPr>
        <w:numPr>
          <w:ilvl w:val="0"/>
          <w:numId w:val="3"/>
        </w:numPr>
        <w:spacing w:after="0" w:line="240" w:lineRule="auto"/>
        <w:contextualSpacing/>
        <w:rPr>
          <w:rFonts w:ascii="Trebuchet MS" w:eastAsia="Cambria" w:hAnsi="Trebuchet MS" w:cs="Times New Roman"/>
          <w:b/>
          <w:sz w:val="20"/>
          <w:szCs w:val="20"/>
        </w:rPr>
      </w:pPr>
      <w:r w:rsidRPr="00DC4519">
        <w:rPr>
          <w:rFonts w:ascii="Trebuchet MS" w:eastAsia="Cambria" w:hAnsi="Trebuchet MS" w:cs="Times New Roman"/>
          <w:sz w:val="20"/>
          <w:szCs w:val="20"/>
        </w:rPr>
        <w:t xml:space="preserve">wat de basisondersteuning is van alle scholen in het </w:t>
      </w:r>
      <w:r w:rsidR="00B147B3" w:rsidRPr="00DC4519">
        <w:rPr>
          <w:rFonts w:ascii="Trebuchet MS" w:eastAsia="Cambria" w:hAnsi="Trebuchet MS" w:cs="Times New Roman"/>
          <w:sz w:val="20"/>
          <w:szCs w:val="20"/>
        </w:rPr>
        <w:t>samenwerkingsverband.</w:t>
      </w:r>
      <w:r w:rsidRPr="00DC4519">
        <w:rPr>
          <w:rFonts w:ascii="Trebuchet MS" w:eastAsia="Cambria" w:hAnsi="Trebuchet MS" w:cs="Times New Roman"/>
          <w:sz w:val="20"/>
          <w:szCs w:val="20"/>
        </w:rPr>
        <w:t xml:space="preserve"> </w:t>
      </w:r>
    </w:p>
    <w:p w14:paraId="1398CBA1" w14:textId="77777777" w:rsidR="00B304D0" w:rsidRPr="007B5354" w:rsidRDefault="00B304D0" w:rsidP="00B304D0">
      <w:pPr>
        <w:rPr>
          <w:rFonts w:ascii="Trebuchet MS" w:eastAsia="Cambria" w:hAnsi="Trebuchet MS" w:cs="Times New Roman"/>
          <w:b/>
          <w:sz w:val="20"/>
          <w:szCs w:val="20"/>
        </w:rPr>
      </w:pPr>
    </w:p>
    <w:p w14:paraId="416C5C2A" w14:textId="60466A22" w:rsidR="00DC4519" w:rsidRPr="00C229E4" w:rsidRDefault="00B304D0" w:rsidP="00DC451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rebuchet MS" w:eastAsia="Trebuchet MS" w:hAnsi="Trebuchet MS"/>
          <w:sz w:val="20"/>
          <w:szCs w:val="20"/>
          <w:u w:color="000000"/>
        </w:rPr>
      </w:pPr>
      <w:r w:rsidRPr="00DC4519">
        <w:rPr>
          <w:rStyle w:val="Intensievebenadrukking"/>
          <w:rFonts w:ascii="Trebuchet MS" w:hAnsi="Trebuchet MS"/>
          <w:color w:val="ED7D31" w:themeColor="accent2"/>
        </w:rPr>
        <w:t>Wie zijn we en welk onderwijsaanbod is er op onze school?</w:t>
      </w:r>
      <w:r w:rsidRPr="00C459A3">
        <w:rPr>
          <w:rStyle w:val="Intensievebenadrukking"/>
          <w:rFonts w:ascii="Trebuchet MS" w:hAnsi="Trebuchet MS"/>
          <w:color w:val="2E74B5" w:themeColor="accent1" w:themeShade="BF"/>
        </w:rPr>
        <w:br/>
      </w:r>
      <w:r w:rsidR="00DC4519" w:rsidRPr="007B5354">
        <w:rPr>
          <w:rFonts w:ascii="Trebuchet MS" w:eastAsia="Cambria" w:hAnsi="Trebuchet MS" w:cs="Times New Roman"/>
          <w:sz w:val="20"/>
          <w:szCs w:val="20"/>
        </w:rPr>
        <w:t>De ISK</w:t>
      </w:r>
      <w:r w:rsidR="004903D9">
        <w:rPr>
          <w:rFonts w:ascii="Trebuchet MS" w:eastAsia="Cambria" w:hAnsi="Trebuchet MS" w:cs="Times New Roman"/>
          <w:sz w:val="20"/>
          <w:szCs w:val="20"/>
        </w:rPr>
        <w:t xml:space="preserve"> </w:t>
      </w:r>
      <w:r w:rsidR="00DC4519" w:rsidRPr="007B5354">
        <w:rPr>
          <w:rFonts w:ascii="Trebuchet MS" w:eastAsia="Cambria" w:hAnsi="Trebuchet MS" w:cs="Times New Roman"/>
          <w:sz w:val="20"/>
          <w:szCs w:val="20"/>
        </w:rPr>
        <w:t>Groningen</w:t>
      </w:r>
      <w:r w:rsidR="00DC4519">
        <w:rPr>
          <w:rFonts w:ascii="Trebuchet MS" w:eastAsia="Cambria" w:hAnsi="Trebuchet MS" w:cs="Times New Roman"/>
          <w:sz w:val="20"/>
          <w:szCs w:val="20"/>
        </w:rPr>
        <w:t xml:space="preserve"> </w:t>
      </w:r>
      <w:r w:rsidR="00DC4519" w:rsidRPr="00C229E4">
        <w:rPr>
          <w:rFonts w:ascii="Trebuchet MS" w:hAnsi="Trebuchet MS"/>
          <w:sz w:val="20"/>
          <w:szCs w:val="20"/>
          <w:u w:color="000000"/>
        </w:rPr>
        <w:t>begeleid</w:t>
      </w:r>
      <w:r w:rsidR="00DC4519">
        <w:rPr>
          <w:rFonts w:ascii="Trebuchet MS" w:hAnsi="Trebuchet MS"/>
          <w:sz w:val="20"/>
          <w:szCs w:val="20"/>
          <w:u w:color="000000"/>
        </w:rPr>
        <w:t xml:space="preserve">t </w:t>
      </w:r>
      <w:r w:rsidR="00DC4519" w:rsidRPr="00C229E4">
        <w:rPr>
          <w:rFonts w:ascii="Trebuchet MS" w:hAnsi="Trebuchet MS"/>
          <w:sz w:val="20"/>
          <w:szCs w:val="20"/>
          <w:u w:color="000000"/>
        </w:rPr>
        <w:t xml:space="preserve">anderstalige leerlingen </w:t>
      </w:r>
      <w:r w:rsidR="00DC4519" w:rsidRPr="00C229E4">
        <w:rPr>
          <w:rFonts w:ascii="Trebuchet MS" w:hAnsi="Trebuchet MS"/>
          <w:sz w:val="20"/>
          <w:szCs w:val="20"/>
          <w:u w:color="FF0000"/>
        </w:rPr>
        <w:t>van 12 tot 18 jaar</w:t>
      </w:r>
      <w:r w:rsidR="00DC4519" w:rsidRPr="00C229E4">
        <w:rPr>
          <w:rFonts w:ascii="Trebuchet MS" w:hAnsi="Trebuchet MS"/>
          <w:sz w:val="20"/>
          <w:szCs w:val="20"/>
          <w:u w:color="000000"/>
        </w:rPr>
        <w:t xml:space="preserve"> naar </w:t>
      </w:r>
      <w:r w:rsidR="00DC4519" w:rsidRPr="00C229E4">
        <w:rPr>
          <w:rFonts w:ascii="Trebuchet MS" w:hAnsi="Trebuchet MS"/>
          <w:sz w:val="20"/>
          <w:szCs w:val="20"/>
          <w:u w:color="FF0000"/>
        </w:rPr>
        <w:t xml:space="preserve">een vorm van onderwijs die past bij hun capaciteiten en </w:t>
      </w:r>
      <w:r w:rsidR="00DC4519" w:rsidRPr="00C229E4">
        <w:rPr>
          <w:rFonts w:ascii="Trebuchet MS" w:hAnsi="Trebuchet MS"/>
          <w:sz w:val="20"/>
          <w:szCs w:val="20"/>
          <w:u w:color="000000"/>
        </w:rPr>
        <w:t>hun talenten.</w:t>
      </w:r>
      <w:r w:rsidR="00DC4519">
        <w:rPr>
          <w:rFonts w:ascii="Trebuchet MS" w:eastAsia="Trebuchet MS" w:hAnsi="Trebuchet MS"/>
          <w:sz w:val="20"/>
          <w:szCs w:val="20"/>
          <w:u w:color="000000"/>
        </w:rPr>
        <w:t xml:space="preserve"> De ISK</w:t>
      </w:r>
      <w:r w:rsidR="00DC4519" w:rsidRPr="00C229E4">
        <w:rPr>
          <w:rFonts w:ascii="Trebuchet MS" w:hAnsi="Trebuchet MS"/>
          <w:sz w:val="20"/>
          <w:szCs w:val="20"/>
          <w:u w:color="000000"/>
        </w:rPr>
        <w:t xml:space="preserve"> </w:t>
      </w:r>
      <w:r w:rsidR="00DC4519" w:rsidRPr="00C229E4">
        <w:rPr>
          <w:rFonts w:ascii="Trebuchet MS" w:hAnsi="Trebuchet MS"/>
          <w:sz w:val="20"/>
          <w:szCs w:val="20"/>
          <w:u w:color="FF0000"/>
        </w:rPr>
        <w:t>ondersteun</w:t>
      </w:r>
      <w:r w:rsidR="00DC4519">
        <w:rPr>
          <w:rFonts w:ascii="Trebuchet MS" w:hAnsi="Trebuchet MS"/>
          <w:sz w:val="20"/>
          <w:szCs w:val="20"/>
          <w:u w:color="FF0000"/>
        </w:rPr>
        <w:t xml:space="preserve">t </w:t>
      </w:r>
      <w:r w:rsidR="00DC4519" w:rsidRPr="00C229E4">
        <w:rPr>
          <w:rFonts w:ascii="Trebuchet MS" w:hAnsi="Trebuchet MS"/>
          <w:sz w:val="20"/>
          <w:szCs w:val="20"/>
          <w:u w:color="FF0000"/>
        </w:rPr>
        <w:t xml:space="preserve">leerlingen bij hun </w:t>
      </w:r>
      <w:r w:rsidR="00DC4519" w:rsidRPr="00C229E4">
        <w:rPr>
          <w:rFonts w:ascii="Trebuchet MS" w:hAnsi="Trebuchet MS"/>
          <w:sz w:val="20"/>
          <w:szCs w:val="20"/>
          <w:u w:color="000000"/>
        </w:rPr>
        <w:t xml:space="preserve">voorbereiding op een volwaardige rol in </w:t>
      </w:r>
      <w:r w:rsidR="00DC4519">
        <w:rPr>
          <w:rFonts w:ascii="Trebuchet MS" w:hAnsi="Trebuchet MS"/>
          <w:sz w:val="20"/>
          <w:szCs w:val="20"/>
          <w:u w:color="000000"/>
        </w:rPr>
        <w:t>de</w:t>
      </w:r>
      <w:r w:rsidR="00DC4519" w:rsidRPr="00C229E4">
        <w:rPr>
          <w:rFonts w:ascii="Trebuchet MS" w:hAnsi="Trebuchet MS"/>
          <w:sz w:val="20"/>
          <w:szCs w:val="20"/>
          <w:u w:color="000000"/>
        </w:rPr>
        <w:t xml:space="preserve"> </w:t>
      </w:r>
      <w:r w:rsidR="00DC4519" w:rsidRPr="00C229E4">
        <w:rPr>
          <w:rFonts w:ascii="Trebuchet MS" w:hAnsi="Trebuchet MS"/>
          <w:sz w:val="20"/>
          <w:szCs w:val="20"/>
          <w:u w:color="FF0000"/>
        </w:rPr>
        <w:t xml:space="preserve">Nederlandse, multiculturele </w:t>
      </w:r>
      <w:r w:rsidR="00DC4519" w:rsidRPr="00C229E4">
        <w:rPr>
          <w:rFonts w:ascii="Trebuchet MS" w:hAnsi="Trebuchet MS"/>
          <w:sz w:val="20"/>
          <w:szCs w:val="20"/>
          <w:u w:color="000000"/>
        </w:rPr>
        <w:t>samenleving.</w:t>
      </w:r>
      <w:r w:rsidR="00DC4519">
        <w:rPr>
          <w:rFonts w:ascii="Trebuchet MS" w:hAnsi="Trebuchet MS"/>
          <w:sz w:val="20"/>
          <w:szCs w:val="20"/>
          <w:u w:color="000000"/>
        </w:rPr>
        <w:t xml:space="preserve"> De ISK s</w:t>
      </w:r>
      <w:r w:rsidR="00DC4519" w:rsidRPr="00C229E4">
        <w:rPr>
          <w:rFonts w:ascii="Trebuchet MS" w:hAnsi="Trebuchet MS"/>
          <w:sz w:val="20"/>
          <w:szCs w:val="20"/>
          <w:u w:color="000000"/>
        </w:rPr>
        <w:t>timule</w:t>
      </w:r>
      <w:r w:rsidR="00DC4519">
        <w:rPr>
          <w:rFonts w:ascii="Trebuchet MS" w:hAnsi="Trebuchet MS"/>
          <w:sz w:val="20"/>
          <w:szCs w:val="20"/>
          <w:u w:color="000000"/>
        </w:rPr>
        <w:t>e</w:t>
      </w:r>
      <w:r w:rsidR="00DC4519" w:rsidRPr="00C229E4">
        <w:rPr>
          <w:rFonts w:ascii="Trebuchet MS" w:hAnsi="Trebuchet MS"/>
          <w:sz w:val="20"/>
          <w:szCs w:val="20"/>
          <w:u w:color="000000"/>
        </w:rPr>
        <w:t>r</w:t>
      </w:r>
      <w:r w:rsidR="00DC4519">
        <w:rPr>
          <w:rFonts w:ascii="Trebuchet MS" w:hAnsi="Trebuchet MS"/>
          <w:sz w:val="20"/>
          <w:szCs w:val="20"/>
          <w:u w:color="000000"/>
        </w:rPr>
        <w:t>t</w:t>
      </w:r>
      <w:r w:rsidR="00DC4519" w:rsidRPr="00C229E4">
        <w:rPr>
          <w:rFonts w:ascii="Trebuchet MS" w:hAnsi="Trebuchet MS"/>
          <w:sz w:val="20"/>
          <w:szCs w:val="20"/>
          <w:u w:color="000000"/>
        </w:rPr>
        <w:t xml:space="preserve"> leerlingen om zich zo goed mogelijk te ontwikkelen en om verantwoordelijk te zijn voor hun eigen leerproces. Elke leerling heeft zijn eigen kwaliteiten en mogelijkheden. </w:t>
      </w:r>
      <w:r w:rsidR="00DC4519">
        <w:rPr>
          <w:rFonts w:ascii="Trebuchet MS" w:hAnsi="Trebuchet MS"/>
          <w:sz w:val="20"/>
          <w:szCs w:val="20"/>
          <w:u w:color="000000"/>
        </w:rPr>
        <w:t>Het</w:t>
      </w:r>
      <w:r w:rsidR="00DC4519" w:rsidRPr="00C229E4">
        <w:rPr>
          <w:rFonts w:ascii="Trebuchet MS" w:hAnsi="Trebuchet MS"/>
          <w:sz w:val="20"/>
          <w:szCs w:val="20"/>
          <w:u w:color="000000"/>
        </w:rPr>
        <w:t xml:space="preserve"> onderwijsaanbod</w:t>
      </w:r>
      <w:r w:rsidR="00DC4519">
        <w:rPr>
          <w:rFonts w:ascii="Trebuchet MS" w:hAnsi="Trebuchet MS"/>
          <w:sz w:val="20"/>
          <w:szCs w:val="20"/>
          <w:u w:color="000000"/>
        </w:rPr>
        <w:t xml:space="preserve"> van de ISK</w:t>
      </w:r>
      <w:r w:rsidR="00DC4519" w:rsidRPr="00C229E4">
        <w:rPr>
          <w:rFonts w:ascii="Trebuchet MS" w:hAnsi="Trebuchet MS"/>
          <w:sz w:val="20"/>
          <w:szCs w:val="20"/>
          <w:u w:color="000000"/>
        </w:rPr>
        <w:t xml:space="preserve"> sluit aan op wat de leerlingen nodig hebben.</w:t>
      </w:r>
    </w:p>
    <w:p w14:paraId="20606406" w14:textId="1E815F50" w:rsidR="00DC4519" w:rsidRPr="00C229E4" w:rsidRDefault="00DC4519" w:rsidP="00DC451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rebuchet MS" w:hAnsi="Trebuchet MS"/>
          <w:sz w:val="20"/>
          <w:szCs w:val="20"/>
        </w:rPr>
      </w:pPr>
      <w:r>
        <w:rPr>
          <w:rFonts w:ascii="Trebuchet MS" w:hAnsi="Trebuchet MS"/>
          <w:sz w:val="20"/>
          <w:szCs w:val="20"/>
          <w:u w:color="000000"/>
        </w:rPr>
        <w:t xml:space="preserve">De ISK voelt zich </w:t>
      </w:r>
      <w:r w:rsidRPr="00C229E4">
        <w:rPr>
          <w:rFonts w:ascii="Trebuchet MS" w:hAnsi="Trebuchet MS"/>
          <w:sz w:val="20"/>
          <w:szCs w:val="20"/>
          <w:u w:color="000000"/>
        </w:rPr>
        <w:t xml:space="preserve">verantwoordelijk voor het welbevinden van elke leerling. </w:t>
      </w:r>
      <w:r>
        <w:rPr>
          <w:rFonts w:ascii="Trebuchet MS" w:hAnsi="Trebuchet MS"/>
          <w:sz w:val="20"/>
          <w:szCs w:val="20"/>
          <w:u w:color="000000"/>
        </w:rPr>
        <w:t xml:space="preserve">De ISK is </w:t>
      </w:r>
      <w:r w:rsidRPr="00C229E4">
        <w:rPr>
          <w:rFonts w:ascii="Trebuchet MS" w:hAnsi="Trebuchet MS"/>
          <w:sz w:val="20"/>
          <w:szCs w:val="20"/>
          <w:u w:color="000000"/>
        </w:rPr>
        <w:t xml:space="preserve">betrouwbaar in de wijze waarop met leerlingen </w:t>
      </w:r>
      <w:r>
        <w:rPr>
          <w:rFonts w:ascii="Trebuchet MS" w:hAnsi="Trebuchet MS"/>
          <w:sz w:val="20"/>
          <w:szCs w:val="20"/>
          <w:u w:color="000000"/>
        </w:rPr>
        <w:t xml:space="preserve">wordt </w:t>
      </w:r>
      <w:r w:rsidRPr="00C229E4">
        <w:rPr>
          <w:rFonts w:ascii="Trebuchet MS" w:hAnsi="Trebuchet MS"/>
          <w:sz w:val="20"/>
          <w:szCs w:val="20"/>
          <w:u w:color="000000"/>
        </w:rPr>
        <w:t>om</w:t>
      </w:r>
      <w:r>
        <w:rPr>
          <w:rFonts w:ascii="Trebuchet MS" w:hAnsi="Trebuchet MS"/>
          <w:sz w:val="20"/>
          <w:szCs w:val="20"/>
          <w:u w:color="000000"/>
        </w:rPr>
        <w:t>ge</w:t>
      </w:r>
      <w:r w:rsidRPr="00C229E4">
        <w:rPr>
          <w:rFonts w:ascii="Trebuchet MS" w:hAnsi="Trebuchet MS"/>
          <w:sz w:val="20"/>
          <w:szCs w:val="20"/>
          <w:u w:color="000000"/>
        </w:rPr>
        <w:t>gaan</w:t>
      </w:r>
      <w:r w:rsidR="00E06EDB">
        <w:rPr>
          <w:rFonts w:ascii="Trebuchet MS" w:hAnsi="Trebuchet MS"/>
          <w:sz w:val="20"/>
          <w:szCs w:val="20"/>
          <w:u w:color="000000"/>
        </w:rPr>
        <w:t xml:space="preserve">. Dit geldt ook voor de wijze waarop </w:t>
      </w:r>
      <w:r w:rsidRPr="00C229E4">
        <w:rPr>
          <w:rFonts w:ascii="Trebuchet MS" w:hAnsi="Trebuchet MS"/>
          <w:sz w:val="20"/>
          <w:szCs w:val="20"/>
          <w:u w:color="000000"/>
        </w:rPr>
        <w:t>resultaten en gedrag beoorde</w:t>
      </w:r>
      <w:r w:rsidR="00E06EDB">
        <w:rPr>
          <w:rFonts w:ascii="Trebuchet MS" w:hAnsi="Trebuchet MS"/>
          <w:sz w:val="20"/>
          <w:szCs w:val="20"/>
          <w:u w:color="000000"/>
        </w:rPr>
        <w:t>e</w:t>
      </w:r>
      <w:r w:rsidRPr="00C229E4">
        <w:rPr>
          <w:rFonts w:ascii="Trebuchet MS" w:hAnsi="Trebuchet MS"/>
          <w:sz w:val="20"/>
          <w:szCs w:val="20"/>
          <w:u w:color="000000"/>
        </w:rPr>
        <w:t>l</w:t>
      </w:r>
      <w:r w:rsidR="00E06EDB">
        <w:rPr>
          <w:rFonts w:ascii="Trebuchet MS" w:hAnsi="Trebuchet MS"/>
          <w:sz w:val="20"/>
          <w:szCs w:val="20"/>
          <w:u w:color="000000"/>
        </w:rPr>
        <w:t>d worden</w:t>
      </w:r>
      <w:r w:rsidRPr="00C229E4">
        <w:rPr>
          <w:rFonts w:ascii="Trebuchet MS" w:hAnsi="Trebuchet MS"/>
          <w:sz w:val="20"/>
          <w:szCs w:val="20"/>
          <w:u w:color="000000"/>
        </w:rPr>
        <w:t xml:space="preserve">. </w:t>
      </w:r>
      <w:r w:rsidR="00E06EDB">
        <w:rPr>
          <w:rFonts w:ascii="Trebuchet MS" w:hAnsi="Trebuchet MS"/>
          <w:sz w:val="20"/>
          <w:szCs w:val="20"/>
          <w:u w:color="000000"/>
        </w:rPr>
        <w:t xml:space="preserve">De ISK vraagt </w:t>
      </w:r>
      <w:r w:rsidRPr="00C229E4">
        <w:rPr>
          <w:rFonts w:ascii="Trebuchet MS" w:hAnsi="Trebuchet MS"/>
          <w:sz w:val="20"/>
          <w:szCs w:val="20"/>
          <w:u w:color="000000"/>
        </w:rPr>
        <w:t xml:space="preserve">van leerlingen om op een respectvolle manier met elkaar </w:t>
      </w:r>
      <w:r w:rsidRPr="00C229E4">
        <w:rPr>
          <w:rFonts w:ascii="Trebuchet MS" w:hAnsi="Trebuchet MS"/>
          <w:sz w:val="20"/>
          <w:szCs w:val="20"/>
          <w:u w:color="FF0000"/>
        </w:rPr>
        <w:t xml:space="preserve">en met </w:t>
      </w:r>
      <w:r w:rsidR="00E06EDB">
        <w:rPr>
          <w:rFonts w:ascii="Trebuchet MS" w:hAnsi="Trebuchet MS"/>
          <w:sz w:val="20"/>
          <w:szCs w:val="20"/>
          <w:u w:color="FF0000"/>
        </w:rPr>
        <w:t xml:space="preserve">de medewerkers van de ISK </w:t>
      </w:r>
      <w:r w:rsidRPr="00C229E4">
        <w:rPr>
          <w:rFonts w:ascii="Trebuchet MS" w:hAnsi="Trebuchet MS"/>
          <w:sz w:val="20"/>
          <w:szCs w:val="20"/>
          <w:u w:color="000000"/>
        </w:rPr>
        <w:t>om te gaan en onderlinge verschillen te accepteren.</w:t>
      </w:r>
      <w:r w:rsidR="00E06EDB">
        <w:rPr>
          <w:rFonts w:ascii="Trebuchet MS" w:hAnsi="Trebuchet MS"/>
          <w:sz w:val="20"/>
          <w:szCs w:val="20"/>
          <w:u w:color="000000"/>
        </w:rPr>
        <w:br/>
        <w:t xml:space="preserve">De ISK streeft </w:t>
      </w:r>
      <w:r w:rsidRPr="00C229E4">
        <w:rPr>
          <w:rFonts w:ascii="Trebuchet MS" w:hAnsi="Trebuchet MS"/>
          <w:sz w:val="20"/>
          <w:szCs w:val="20"/>
          <w:u w:color="000000"/>
        </w:rPr>
        <w:t xml:space="preserve">naar een goed leer- en leefklimaat voor </w:t>
      </w:r>
      <w:r w:rsidR="00E06EDB">
        <w:rPr>
          <w:rFonts w:ascii="Trebuchet MS" w:hAnsi="Trebuchet MS"/>
          <w:sz w:val="20"/>
          <w:szCs w:val="20"/>
          <w:u w:color="000000"/>
        </w:rPr>
        <w:t>iedereen</w:t>
      </w:r>
      <w:r w:rsidRPr="00C229E4">
        <w:rPr>
          <w:rFonts w:ascii="Trebuchet MS" w:hAnsi="Trebuchet MS"/>
          <w:sz w:val="20"/>
          <w:szCs w:val="20"/>
          <w:u w:color="000000"/>
        </w:rPr>
        <w:t xml:space="preserve">. </w:t>
      </w:r>
      <w:r w:rsidR="00E06EDB">
        <w:rPr>
          <w:rFonts w:ascii="Trebuchet MS" w:hAnsi="Trebuchet MS"/>
          <w:sz w:val="20"/>
          <w:szCs w:val="20"/>
          <w:u w:color="000000"/>
        </w:rPr>
        <w:t xml:space="preserve">De ISK </w:t>
      </w:r>
      <w:r w:rsidRPr="00C229E4">
        <w:rPr>
          <w:rFonts w:ascii="Trebuchet MS" w:hAnsi="Trebuchet MS"/>
          <w:sz w:val="20"/>
          <w:szCs w:val="20"/>
          <w:u w:color="000000"/>
        </w:rPr>
        <w:t>werk</w:t>
      </w:r>
      <w:r w:rsidR="00E06EDB">
        <w:rPr>
          <w:rFonts w:ascii="Trebuchet MS" w:hAnsi="Trebuchet MS"/>
          <w:sz w:val="20"/>
          <w:szCs w:val="20"/>
          <w:u w:color="000000"/>
        </w:rPr>
        <w:t>t</w:t>
      </w:r>
      <w:r w:rsidRPr="00C229E4">
        <w:rPr>
          <w:rFonts w:ascii="Trebuchet MS" w:hAnsi="Trebuchet MS"/>
          <w:sz w:val="20"/>
          <w:szCs w:val="20"/>
          <w:u w:color="000000"/>
        </w:rPr>
        <w:t xml:space="preserve"> intensief samen met andere scholen en partners.</w:t>
      </w:r>
    </w:p>
    <w:p w14:paraId="67C89D3A" w14:textId="4F9B4C37" w:rsidR="00B304D0" w:rsidRPr="00C459A3" w:rsidRDefault="00B304D0" w:rsidP="00B304D0">
      <w:pPr>
        <w:rPr>
          <w:rFonts w:ascii="Trebuchet MS" w:hAnsi="Trebuchet MS"/>
          <w:sz w:val="20"/>
          <w:szCs w:val="20"/>
        </w:rPr>
      </w:pPr>
      <w:r w:rsidRPr="00C459A3">
        <w:rPr>
          <w:rFonts w:ascii="Trebuchet MS" w:hAnsi="Trebuchet MS" w:cstheme="majorHAnsi"/>
          <w:sz w:val="20"/>
          <w:szCs w:val="20"/>
        </w:rPr>
        <w:t xml:space="preserve">Naast lessen Nederlands krijgen leerlingen </w:t>
      </w:r>
      <w:r w:rsidR="006321E8">
        <w:rPr>
          <w:rFonts w:ascii="Trebuchet MS" w:hAnsi="Trebuchet MS" w:cstheme="majorHAnsi"/>
          <w:sz w:val="20"/>
          <w:szCs w:val="20"/>
        </w:rPr>
        <w:t xml:space="preserve">op de ISK </w:t>
      </w:r>
      <w:r w:rsidRPr="00C459A3">
        <w:rPr>
          <w:rFonts w:ascii="Trebuchet MS" w:hAnsi="Trebuchet MS" w:cstheme="majorHAnsi"/>
          <w:sz w:val="20"/>
          <w:szCs w:val="20"/>
        </w:rPr>
        <w:t xml:space="preserve">les in de vakken rekenen/wiskunde, Engels, science, lichamelijke opvoeding, </w:t>
      </w:r>
      <w:r w:rsidR="008158A2" w:rsidRPr="00C459A3">
        <w:rPr>
          <w:rFonts w:ascii="Trebuchet MS" w:hAnsi="Trebuchet MS" w:cstheme="majorHAnsi"/>
          <w:sz w:val="20"/>
          <w:szCs w:val="20"/>
        </w:rPr>
        <w:t xml:space="preserve">verzorging, </w:t>
      </w:r>
      <w:r w:rsidRPr="00C459A3">
        <w:rPr>
          <w:rFonts w:ascii="Trebuchet MS" w:hAnsi="Trebuchet MS" w:cstheme="majorHAnsi"/>
          <w:sz w:val="20"/>
          <w:szCs w:val="20"/>
        </w:rPr>
        <w:t xml:space="preserve">beeldende vorming en drama. De ISK probeert leerlingen zo goed mogelijk op hún niveau te schakelen naar </w:t>
      </w:r>
      <w:r w:rsidR="006321E8">
        <w:rPr>
          <w:rFonts w:ascii="Trebuchet MS" w:hAnsi="Trebuchet MS" w:cstheme="majorHAnsi"/>
          <w:sz w:val="20"/>
          <w:szCs w:val="20"/>
        </w:rPr>
        <w:t>vervolg</w:t>
      </w:r>
      <w:r w:rsidRPr="00C459A3">
        <w:rPr>
          <w:rFonts w:ascii="Trebuchet MS" w:hAnsi="Trebuchet MS" w:cstheme="majorHAnsi"/>
          <w:sz w:val="20"/>
          <w:szCs w:val="20"/>
        </w:rPr>
        <w:t>onderwijs en biedt de volgende drie profielen aan</w:t>
      </w:r>
      <w:r w:rsidRPr="00C459A3">
        <w:rPr>
          <w:rFonts w:ascii="Trebuchet MS" w:eastAsiaTheme="minorEastAsia" w:hAnsi="Trebuchet MS" w:cstheme="majorHAnsi"/>
          <w:sz w:val="20"/>
          <w:szCs w:val="20"/>
        </w:rPr>
        <w:t>;</w:t>
      </w:r>
    </w:p>
    <w:p w14:paraId="1644ADB0" w14:textId="77777777" w:rsidR="00B304D0" w:rsidRPr="00C459A3" w:rsidRDefault="00B304D0" w:rsidP="00B304D0">
      <w:pPr>
        <w:numPr>
          <w:ilvl w:val="0"/>
          <w:numId w:val="4"/>
        </w:numPr>
        <w:spacing w:after="0" w:line="240" w:lineRule="auto"/>
        <w:contextualSpacing/>
        <w:rPr>
          <w:rFonts w:ascii="Trebuchet MS" w:eastAsiaTheme="minorEastAsia" w:hAnsi="Trebuchet MS" w:cstheme="majorHAnsi"/>
          <w:sz w:val="20"/>
          <w:szCs w:val="20"/>
        </w:rPr>
      </w:pPr>
      <w:r w:rsidRPr="00C459A3">
        <w:rPr>
          <w:rFonts w:ascii="Trebuchet MS" w:eastAsiaTheme="minorEastAsia" w:hAnsi="Trebuchet MS" w:cstheme="majorHAnsi"/>
          <w:sz w:val="20"/>
          <w:szCs w:val="20"/>
        </w:rPr>
        <w:t xml:space="preserve">Profiel PB </w:t>
      </w:r>
      <w:r w:rsidRPr="00C459A3">
        <w:rPr>
          <w:rFonts w:ascii="Arial" w:eastAsiaTheme="minorEastAsia" w:hAnsi="Arial" w:cs="Arial"/>
          <w:sz w:val="20"/>
          <w:szCs w:val="20"/>
        </w:rPr>
        <w:t>→</w:t>
      </w:r>
      <w:r w:rsidRPr="00C459A3">
        <w:rPr>
          <w:rFonts w:ascii="Trebuchet MS" w:eastAsiaTheme="minorEastAsia" w:hAnsi="Trebuchet MS" w:cstheme="majorHAnsi"/>
          <w:sz w:val="20"/>
          <w:szCs w:val="20"/>
        </w:rPr>
        <w:t xml:space="preserve"> de leerlingen in dit profiel worden </w:t>
      </w:r>
      <w:r w:rsidRPr="006321E8">
        <w:rPr>
          <w:rFonts w:ascii="Trebuchet MS" w:eastAsiaTheme="minorEastAsia" w:hAnsi="Trebuchet MS" w:cstheme="majorHAnsi"/>
          <w:sz w:val="20"/>
          <w:szCs w:val="20"/>
        </w:rPr>
        <w:t>geschakeld naar het Praktijkonderwijs (Pro), Voorbereidend Middelbaar Beroepsonderwijs Basis Beroeps (VMBO-BB),</w:t>
      </w:r>
      <w:r w:rsidRPr="00C459A3">
        <w:rPr>
          <w:rFonts w:ascii="Trebuchet MS" w:eastAsiaTheme="minorEastAsia" w:hAnsi="Trebuchet MS" w:cstheme="majorHAnsi"/>
          <w:sz w:val="20"/>
          <w:szCs w:val="20"/>
        </w:rPr>
        <w:t xml:space="preserve"> Middelbaar Beroepsonderwijs niveau 1 (MBO 1) of Dagbesteding.</w:t>
      </w:r>
    </w:p>
    <w:p w14:paraId="63C7F6D4" w14:textId="77777777" w:rsidR="00B304D0" w:rsidRPr="00C459A3" w:rsidRDefault="00B304D0" w:rsidP="00B304D0">
      <w:pPr>
        <w:numPr>
          <w:ilvl w:val="0"/>
          <w:numId w:val="4"/>
        </w:numPr>
        <w:spacing w:after="0" w:line="240" w:lineRule="auto"/>
        <w:contextualSpacing/>
        <w:rPr>
          <w:rFonts w:ascii="Trebuchet MS" w:eastAsiaTheme="minorEastAsia" w:hAnsi="Trebuchet MS" w:cstheme="majorHAnsi"/>
          <w:sz w:val="20"/>
          <w:szCs w:val="20"/>
        </w:rPr>
      </w:pPr>
      <w:r w:rsidRPr="00C459A3">
        <w:rPr>
          <w:rFonts w:ascii="Trebuchet MS" w:eastAsiaTheme="minorEastAsia" w:hAnsi="Trebuchet MS" w:cstheme="majorHAnsi"/>
          <w:sz w:val="20"/>
          <w:szCs w:val="20"/>
        </w:rPr>
        <w:t xml:space="preserve">Profiel </w:t>
      </w:r>
      <w:r w:rsidR="006F7B79" w:rsidRPr="00C459A3">
        <w:rPr>
          <w:rFonts w:ascii="Trebuchet MS" w:eastAsiaTheme="minorEastAsia" w:hAnsi="Trebuchet MS" w:cstheme="majorHAnsi"/>
          <w:sz w:val="20"/>
          <w:szCs w:val="20"/>
        </w:rPr>
        <w:t>KT</w:t>
      </w:r>
      <w:r w:rsidRPr="00C459A3">
        <w:rPr>
          <w:rFonts w:ascii="Trebuchet MS" w:eastAsiaTheme="minorEastAsia" w:hAnsi="Trebuchet MS" w:cstheme="majorHAnsi"/>
          <w:sz w:val="20"/>
          <w:szCs w:val="20"/>
        </w:rPr>
        <w:t xml:space="preserve"> </w:t>
      </w:r>
      <w:r w:rsidRPr="00C459A3">
        <w:rPr>
          <w:rFonts w:ascii="Arial" w:eastAsiaTheme="minorEastAsia" w:hAnsi="Arial" w:cs="Arial"/>
          <w:sz w:val="20"/>
          <w:szCs w:val="20"/>
        </w:rPr>
        <w:t>→</w:t>
      </w:r>
      <w:r w:rsidRPr="00C459A3">
        <w:rPr>
          <w:rFonts w:ascii="Trebuchet MS" w:eastAsiaTheme="minorEastAsia" w:hAnsi="Trebuchet MS" w:cstheme="majorHAnsi"/>
          <w:sz w:val="20"/>
          <w:szCs w:val="20"/>
        </w:rPr>
        <w:t xml:space="preserve"> de leerlingen in dit profiel worden geschakeld naar het Voorbereidend Middelbaar Beroepsonderwijs </w:t>
      </w:r>
      <w:r w:rsidR="006F7B79" w:rsidRPr="00C459A3">
        <w:rPr>
          <w:rFonts w:ascii="Trebuchet MS" w:eastAsiaTheme="minorEastAsia" w:hAnsi="Trebuchet MS" w:cstheme="majorHAnsi"/>
          <w:sz w:val="20"/>
          <w:szCs w:val="20"/>
        </w:rPr>
        <w:t>Kader Beroeps (VMBO-</w:t>
      </w:r>
      <w:r w:rsidR="006F7B79" w:rsidRPr="00C459A3">
        <w:rPr>
          <w:rFonts w:ascii="Trebuchet MS" w:eastAsiaTheme="minorEastAsia" w:hAnsi="Trebuchet MS" w:cstheme="majorHAnsi"/>
          <w:b/>
          <w:sz w:val="20"/>
          <w:szCs w:val="20"/>
        </w:rPr>
        <w:t>K</w:t>
      </w:r>
      <w:r w:rsidR="006F7B79" w:rsidRPr="00C459A3">
        <w:rPr>
          <w:rFonts w:ascii="Trebuchet MS" w:eastAsiaTheme="minorEastAsia" w:hAnsi="Trebuchet MS" w:cstheme="majorHAnsi"/>
          <w:sz w:val="20"/>
          <w:szCs w:val="20"/>
        </w:rPr>
        <w:t xml:space="preserve">B) </w:t>
      </w:r>
      <w:r w:rsidR="006F7B79" w:rsidRPr="006321E8">
        <w:rPr>
          <w:rFonts w:ascii="Trebuchet MS" w:eastAsiaTheme="minorEastAsia" w:hAnsi="Trebuchet MS" w:cstheme="majorHAnsi"/>
          <w:sz w:val="20"/>
          <w:szCs w:val="20"/>
        </w:rPr>
        <w:t xml:space="preserve">of </w:t>
      </w:r>
      <w:r w:rsidRPr="006321E8">
        <w:rPr>
          <w:rFonts w:ascii="Trebuchet MS" w:eastAsiaTheme="minorEastAsia" w:hAnsi="Trebuchet MS" w:cstheme="majorHAnsi"/>
          <w:sz w:val="20"/>
          <w:szCs w:val="20"/>
        </w:rPr>
        <w:t>Theoretische</w:t>
      </w:r>
      <w:r w:rsidRPr="00C459A3">
        <w:rPr>
          <w:rFonts w:ascii="Trebuchet MS" w:eastAsiaTheme="minorEastAsia" w:hAnsi="Trebuchet MS" w:cstheme="majorHAnsi"/>
          <w:sz w:val="20"/>
          <w:szCs w:val="20"/>
        </w:rPr>
        <w:t xml:space="preserve"> Leerweg (VMBO-TL) of naar het Middelbaar Beroepsonderwijs niveau 2 en niveau 3 (MBO 2 en MBO 3).</w:t>
      </w:r>
    </w:p>
    <w:p w14:paraId="0954FE35" w14:textId="77777777" w:rsidR="00B304D0" w:rsidRPr="00C459A3" w:rsidRDefault="00B304D0" w:rsidP="00B304D0">
      <w:pPr>
        <w:numPr>
          <w:ilvl w:val="0"/>
          <w:numId w:val="4"/>
        </w:numPr>
        <w:spacing w:after="0" w:line="240" w:lineRule="auto"/>
        <w:contextualSpacing/>
        <w:rPr>
          <w:rFonts w:ascii="Trebuchet MS" w:eastAsiaTheme="minorEastAsia" w:hAnsi="Trebuchet MS" w:cstheme="majorHAnsi"/>
          <w:sz w:val="20"/>
          <w:szCs w:val="20"/>
        </w:rPr>
      </w:pPr>
      <w:r w:rsidRPr="00C459A3">
        <w:rPr>
          <w:rFonts w:ascii="Trebuchet MS" w:eastAsiaTheme="minorEastAsia" w:hAnsi="Trebuchet MS" w:cstheme="majorHAnsi"/>
          <w:sz w:val="20"/>
          <w:szCs w:val="20"/>
        </w:rPr>
        <w:t xml:space="preserve">Profiel HA </w:t>
      </w:r>
      <w:r w:rsidRPr="00C459A3">
        <w:rPr>
          <w:rFonts w:ascii="Arial" w:eastAsiaTheme="minorEastAsia" w:hAnsi="Arial" w:cs="Arial"/>
          <w:sz w:val="20"/>
          <w:szCs w:val="20"/>
        </w:rPr>
        <w:t>→</w:t>
      </w:r>
      <w:r w:rsidRPr="00C459A3">
        <w:rPr>
          <w:rFonts w:ascii="Trebuchet MS" w:eastAsiaTheme="minorEastAsia" w:hAnsi="Trebuchet MS" w:cstheme="majorHAnsi"/>
          <w:sz w:val="20"/>
          <w:szCs w:val="20"/>
        </w:rPr>
        <w:t xml:space="preserve"> de leerlingen in dit profiel worden geschakeld naar het Hoger Algemeen Vormend Onderwijs (</w:t>
      </w:r>
      <w:r w:rsidRPr="00C459A3">
        <w:rPr>
          <w:rFonts w:ascii="Trebuchet MS" w:eastAsiaTheme="minorEastAsia" w:hAnsi="Trebuchet MS" w:cstheme="majorHAnsi"/>
          <w:b/>
          <w:sz w:val="20"/>
          <w:szCs w:val="20"/>
        </w:rPr>
        <w:t>H</w:t>
      </w:r>
      <w:r w:rsidRPr="00C459A3">
        <w:rPr>
          <w:rFonts w:ascii="Trebuchet MS" w:eastAsiaTheme="minorEastAsia" w:hAnsi="Trebuchet MS" w:cstheme="majorHAnsi"/>
          <w:sz w:val="20"/>
          <w:szCs w:val="20"/>
        </w:rPr>
        <w:t>AVO</w:t>
      </w:r>
      <w:r w:rsidRPr="006321E8">
        <w:rPr>
          <w:rFonts w:ascii="Trebuchet MS" w:eastAsiaTheme="minorEastAsia" w:hAnsi="Trebuchet MS" w:cstheme="majorHAnsi"/>
          <w:sz w:val="20"/>
          <w:szCs w:val="20"/>
        </w:rPr>
        <w:t>), Atheneum</w:t>
      </w:r>
      <w:r w:rsidRPr="00C459A3">
        <w:rPr>
          <w:rFonts w:ascii="Trebuchet MS" w:eastAsiaTheme="minorEastAsia" w:hAnsi="Trebuchet MS" w:cstheme="majorHAnsi"/>
          <w:sz w:val="20"/>
          <w:szCs w:val="20"/>
        </w:rPr>
        <w:t xml:space="preserve"> of naar het Middelbaar Beroeps Onderwijs niveau 3 en niveau 4 (MBO 3 en MBO 4).</w:t>
      </w:r>
    </w:p>
    <w:p w14:paraId="2413CA20" w14:textId="02861E94" w:rsidR="00396604" w:rsidRPr="003E17BE" w:rsidRDefault="00B304D0" w:rsidP="00B304D0">
      <w:pPr>
        <w:numPr>
          <w:ilvl w:val="0"/>
          <w:numId w:val="4"/>
        </w:numPr>
        <w:spacing w:after="0" w:line="240" w:lineRule="auto"/>
        <w:contextualSpacing/>
        <w:rPr>
          <w:rFonts w:ascii="Trebuchet MS" w:hAnsi="Trebuchet MS"/>
          <w:sz w:val="20"/>
          <w:szCs w:val="20"/>
        </w:rPr>
      </w:pPr>
      <w:r w:rsidRPr="00C459A3">
        <w:rPr>
          <w:rFonts w:ascii="Trebuchet MS" w:eastAsiaTheme="minorEastAsia" w:hAnsi="Trebuchet MS" w:cstheme="majorHAnsi"/>
          <w:sz w:val="20"/>
          <w:szCs w:val="20"/>
        </w:rPr>
        <w:t xml:space="preserve">Om leerlingen in het juiste profiel te kunnen plaatsen, vindt gedurende 6 weken een verlengde intake plaats in een </w:t>
      </w:r>
      <w:r w:rsidR="00D23032">
        <w:rPr>
          <w:rFonts w:ascii="Trebuchet MS" w:eastAsiaTheme="minorEastAsia" w:hAnsi="Trebuchet MS" w:cstheme="majorHAnsi"/>
          <w:sz w:val="20"/>
          <w:szCs w:val="20"/>
        </w:rPr>
        <w:t>i</w:t>
      </w:r>
      <w:r w:rsidRPr="00C459A3">
        <w:rPr>
          <w:rFonts w:ascii="Trebuchet MS" w:eastAsiaTheme="minorEastAsia" w:hAnsi="Trebuchet MS" w:cstheme="majorHAnsi"/>
          <w:sz w:val="20"/>
          <w:szCs w:val="20"/>
        </w:rPr>
        <w:t>nstroomgroep.</w:t>
      </w:r>
    </w:p>
    <w:p w14:paraId="1CA8ECE8" w14:textId="58279B85" w:rsidR="00B304D0" w:rsidRPr="003E17BE" w:rsidRDefault="00944DCF" w:rsidP="00396604">
      <w:pPr>
        <w:numPr>
          <w:ilvl w:val="0"/>
          <w:numId w:val="4"/>
        </w:numPr>
        <w:spacing w:after="0" w:line="240" w:lineRule="auto"/>
        <w:contextualSpacing/>
        <w:rPr>
          <w:rFonts w:ascii="Trebuchet MS" w:hAnsi="Trebuchet MS"/>
          <w:sz w:val="20"/>
          <w:szCs w:val="20"/>
        </w:rPr>
      </w:pPr>
      <w:r w:rsidRPr="003E17BE">
        <w:rPr>
          <w:rFonts w:ascii="Trebuchet MS" w:eastAsiaTheme="minorEastAsia" w:hAnsi="Trebuchet MS" w:cstheme="majorHAnsi"/>
          <w:sz w:val="20"/>
          <w:szCs w:val="20"/>
        </w:rPr>
        <w:t xml:space="preserve">Voor leerlingen die niet- of onvoldoende gealfabetiseerd zijn, heeft de ISK een </w:t>
      </w:r>
      <w:r w:rsidR="003E17BE" w:rsidRPr="003E17BE">
        <w:rPr>
          <w:rFonts w:ascii="Trebuchet MS" w:eastAsiaTheme="minorEastAsia" w:hAnsi="Trebuchet MS" w:cstheme="majorHAnsi"/>
          <w:sz w:val="20"/>
          <w:szCs w:val="20"/>
        </w:rPr>
        <w:t xml:space="preserve">speciale groep. </w:t>
      </w:r>
      <w:r w:rsidR="00B304D0" w:rsidRPr="003E17BE">
        <w:rPr>
          <w:rFonts w:ascii="Trebuchet MS" w:eastAsiaTheme="minorEastAsia" w:hAnsi="Trebuchet MS" w:cstheme="majorHAnsi"/>
          <w:sz w:val="20"/>
          <w:szCs w:val="20"/>
        </w:rPr>
        <w:br/>
      </w:r>
    </w:p>
    <w:p w14:paraId="179535DC" w14:textId="77777777" w:rsidR="00B304D0" w:rsidRPr="00C459A3" w:rsidRDefault="00B304D0" w:rsidP="00B304D0">
      <w:pPr>
        <w:spacing w:after="0" w:line="240" w:lineRule="auto"/>
        <w:rPr>
          <w:rFonts w:ascii="Trebuchet MS" w:eastAsia="Cambria" w:hAnsi="Trebuchet MS" w:cs="Times New Roman"/>
          <w:b/>
          <w:sz w:val="20"/>
          <w:szCs w:val="20"/>
        </w:rPr>
      </w:pPr>
    </w:p>
    <w:p w14:paraId="523FE787" w14:textId="77777777" w:rsidR="00B304D0" w:rsidRPr="00C459A3" w:rsidRDefault="00B304D0" w:rsidP="00B304D0">
      <w:pPr>
        <w:spacing w:after="0" w:line="240" w:lineRule="auto"/>
        <w:rPr>
          <w:rFonts w:ascii="Trebuchet MS" w:eastAsia="Cambria" w:hAnsi="Trebuchet MS" w:cs="Times New Roman"/>
          <w:b/>
          <w:sz w:val="20"/>
          <w:szCs w:val="20"/>
        </w:rPr>
      </w:pPr>
    </w:p>
    <w:p w14:paraId="78A1FF21" w14:textId="77777777" w:rsidR="00B304D0" w:rsidRPr="00C459A3" w:rsidRDefault="00B304D0" w:rsidP="00B304D0">
      <w:pPr>
        <w:spacing w:after="0" w:line="240" w:lineRule="auto"/>
        <w:rPr>
          <w:rFonts w:ascii="Trebuchet MS" w:eastAsia="Cambria" w:hAnsi="Trebuchet MS" w:cs="Times New Roman"/>
          <w:b/>
          <w:sz w:val="20"/>
          <w:szCs w:val="20"/>
        </w:rPr>
      </w:pPr>
    </w:p>
    <w:p w14:paraId="79C59410" w14:textId="77777777" w:rsidR="00B304D0" w:rsidRPr="00C459A3" w:rsidRDefault="00B304D0">
      <w:pPr>
        <w:rPr>
          <w:rFonts w:ascii="Trebuchet MS" w:eastAsia="Cambria" w:hAnsi="Trebuchet MS" w:cs="Times New Roman"/>
          <w:b/>
          <w:sz w:val="20"/>
          <w:szCs w:val="20"/>
        </w:rPr>
      </w:pPr>
      <w:r w:rsidRPr="00C459A3">
        <w:rPr>
          <w:rFonts w:ascii="Trebuchet MS" w:eastAsia="Cambria" w:hAnsi="Trebuchet MS" w:cs="Times New Roman"/>
          <w:b/>
          <w:sz w:val="20"/>
          <w:szCs w:val="20"/>
        </w:rPr>
        <w:br w:type="page"/>
      </w:r>
    </w:p>
    <w:p w14:paraId="2BCE2C6A" w14:textId="77777777" w:rsidR="00B304D0" w:rsidRPr="00C459A3" w:rsidRDefault="00B304D0" w:rsidP="00B304D0">
      <w:pPr>
        <w:spacing w:after="0" w:line="240" w:lineRule="auto"/>
        <w:rPr>
          <w:rFonts w:ascii="Trebuchet MS" w:eastAsia="Cambria" w:hAnsi="Trebuchet MS" w:cs="Times New Roman"/>
          <w:b/>
          <w:sz w:val="20"/>
          <w:szCs w:val="20"/>
        </w:rPr>
      </w:pPr>
    </w:p>
    <w:p w14:paraId="1F8AA910" w14:textId="77777777" w:rsidR="00B304D0" w:rsidRPr="00C459A3" w:rsidRDefault="00B304D0" w:rsidP="00B304D0">
      <w:pPr>
        <w:spacing w:after="0" w:line="240" w:lineRule="auto"/>
        <w:rPr>
          <w:rFonts w:ascii="Trebuchet MS" w:eastAsia="Cambria" w:hAnsi="Trebuchet MS" w:cs="Times New Roman"/>
          <w:b/>
          <w:sz w:val="20"/>
          <w:szCs w:val="20"/>
        </w:rPr>
      </w:pPr>
    </w:p>
    <w:p w14:paraId="7BF92EA8" w14:textId="58B5C334" w:rsidR="004545C0" w:rsidRPr="006F1944" w:rsidRDefault="00B304D0" w:rsidP="00B304D0">
      <w:pPr>
        <w:spacing w:after="0" w:line="240" w:lineRule="auto"/>
        <w:rPr>
          <w:rFonts w:ascii="Trebuchet MS" w:hAnsi="Trebuchet MS"/>
          <w:sz w:val="20"/>
          <w:szCs w:val="20"/>
        </w:rPr>
      </w:pPr>
      <w:r w:rsidRPr="00F1242D">
        <w:rPr>
          <w:rStyle w:val="Intensievebenadrukking"/>
          <w:rFonts w:ascii="Trebuchet MS" w:hAnsi="Trebuchet MS"/>
          <w:color w:val="ED7D31" w:themeColor="accent2"/>
        </w:rPr>
        <w:t>Wat bieden we aanvullend op de basisondersteuning?</w:t>
      </w:r>
      <w:r w:rsidRPr="00C459A3">
        <w:rPr>
          <w:rStyle w:val="Intensievebenadrukking"/>
          <w:rFonts w:ascii="Trebuchet MS" w:hAnsi="Trebuchet MS"/>
          <w:color w:val="2E74B5" w:themeColor="accent1" w:themeShade="BF"/>
        </w:rPr>
        <w:br/>
      </w:r>
      <w:r w:rsidRPr="00C459A3">
        <w:rPr>
          <w:rFonts w:ascii="Trebuchet MS" w:eastAsia="Cambria" w:hAnsi="Trebuchet MS" w:cs="Times New Roman"/>
          <w:sz w:val="20"/>
          <w:szCs w:val="20"/>
        </w:rPr>
        <w:t>Alle scholen in het samenwerkingsverband bieden basisondersteuning aan leerlingen. Deze basisondersteuning betreft een gezamenlijke afspraak over de basiskwaliteit op het gebied van ondersteuning aan leerlingen.</w:t>
      </w:r>
      <w:r w:rsidR="00392E49">
        <w:rPr>
          <w:rFonts w:ascii="Trebuchet MS" w:eastAsia="Cambria" w:hAnsi="Trebuchet MS" w:cs="Times New Roman"/>
          <w:sz w:val="20"/>
          <w:szCs w:val="20"/>
        </w:rPr>
        <w:t xml:space="preserve"> De mentor heeft een centrale </w:t>
      </w:r>
      <w:r w:rsidR="0078283F">
        <w:rPr>
          <w:rFonts w:ascii="Trebuchet MS" w:eastAsia="Cambria" w:hAnsi="Trebuchet MS" w:cs="Times New Roman"/>
          <w:sz w:val="20"/>
          <w:szCs w:val="20"/>
        </w:rPr>
        <w:t xml:space="preserve">rol in de ondersteuning van de leerlingen. </w:t>
      </w:r>
      <w:r w:rsidR="0078283F" w:rsidRPr="006F1944">
        <w:rPr>
          <w:rFonts w:ascii="Trebuchet MS" w:eastAsia="Cambria" w:hAnsi="Trebuchet MS" w:cs="Times New Roman"/>
          <w:sz w:val="20"/>
          <w:szCs w:val="20"/>
        </w:rPr>
        <w:t>Daarnaast heeft de ISK i</w:t>
      </w:r>
      <w:r w:rsidR="00D6216A" w:rsidRPr="006F1944">
        <w:rPr>
          <w:rFonts w:ascii="Trebuchet MS" w:hAnsi="Trebuchet MS"/>
          <w:sz w:val="20"/>
          <w:szCs w:val="20"/>
        </w:rPr>
        <w:t xml:space="preserve">n de basisondersteuning </w:t>
      </w:r>
      <w:r w:rsidR="008A6639" w:rsidRPr="006F1944">
        <w:rPr>
          <w:rFonts w:ascii="Trebuchet MS" w:hAnsi="Trebuchet MS"/>
          <w:sz w:val="20"/>
          <w:szCs w:val="20"/>
        </w:rPr>
        <w:t xml:space="preserve">een </w:t>
      </w:r>
      <w:r w:rsidR="00DB39AF" w:rsidRPr="006F1944">
        <w:rPr>
          <w:rFonts w:ascii="Trebuchet MS" w:hAnsi="Trebuchet MS"/>
          <w:sz w:val="20"/>
          <w:szCs w:val="20"/>
        </w:rPr>
        <w:t xml:space="preserve">intern </w:t>
      </w:r>
      <w:r w:rsidR="008A6639" w:rsidRPr="006F1944">
        <w:rPr>
          <w:rFonts w:ascii="Trebuchet MS" w:hAnsi="Trebuchet MS"/>
          <w:sz w:val="20"/>
          <w:szCs w:val="20"/>
        </w:rPr>
        <w:t xml:space="preserve">ondersteuningsteam dat </w:t>
      </w:r>
      <w:r w:rsidR="00280DD2" w:rsidRPr="006F1944">
        <w:rPr>
          <w:rFonts w:ascii="Trebuchet MS" w:hAnsi="Trebuchet MS"/>
          <w:sz w:val="20"/>
          <w:szCs w:val="20"/>
        </w:rPr>
        <w:t>bestaat</w:t>
      </w:r>
      <w:r w:rsidR="008A6639" w:rsidRPr="006F1944">
        <w:rPr>
          <w:rFonts w:ascii="Trebuchet MS" w:hAnsi="Trebuchet MS"/>
          <w:sz w:val="20"/>
          <w:szCs w:val="20"/>
        </w:rPr>
        <w:t xml:space="preserve"> uit de v</w:t>
      </w:r>
      <w:r w:rsidR="00280DD2" w:rsidRPr="006F1944">
        <w:rPr>
          <w:rFonts w:ascii="Trebuchet MS" w:hAnsi="Trebuchet MS"/>
          <w:sz w:val="20"/>
          <w:szCs w:val="20"/>
        </w:rPr>
        <w:t>olgende personen:</w:t>
      </w:r>
    </w:p>
    <w:p w14:paraId="24DE1055" w14:textId="4B7A3AC8" w:rsidR="00AA2510" w:rsidRPr="006F1944" w:rsidRDefault="00AA2510" w:rsidP="00AA2510">
      <w:pPr>
        <w:pStyle w:val="Lijstalinea"/>
        <w:numPr>
          <w:ilvl w:val="0"/>
          <w:numId w:val="3"/>
        </w:numPr>
        <w:spacing w:after="0" w:line="240" w:lineRule="auto"/>
        <w:rPr>
          <w:rFonts w:ascii="Trebuchet MS" w:hAnsi="Trebuchet MS"/>
          <w:sz w:val="20"/>
          <w:szCs w:val="20"/>
        </w:rPr>
      </w:pPr>
      <w:r w:rsidRPr="006F1944">
        <w:rPr>
          <w:rFonts w:ascii="Trebuchet MS" w:hAnsi="Trebuchet MS"/>
          <w:sz w:val="20"/>
          <w:szCs w:val="20"/>
        </w:rPr>
        <w:t>verzuimcoördinator</w:t>
      </w:r>
    </w:p>
    <w:p w14:paraId="0CD94F90" w14:textId="4557D89B" w:rsidR="008D0FFE" w:rsidRPr="006F1944" w:rsidRDefault="00D6216A" w:rsidP="00B304D0">
      <w:pPr>
        <w:pStyle w:val="Lijstalinea"/>
        <w:numPr>
          <w:ilvl w:val="0"/>
          <w:numId w:val="3"/>
        </w:numPr>
        <w:spacing w:after="0" w:line="240" w:lineRule="auto"/>
        <w:rPr>
          <w:rFonts w:ascii="Trebuchet MS" w:hAnsi="Trebuchet MS"/>
          <w:sz w:val="20"/>
          <w:szCs w:val="20"/>
        </w:rPr>
      </w:pPr>
      <w:r w:rsidRPr="006F1944">
        <w:rPr>
          <w:rFonts w:ascii="Trebuchet MS" w:hAnsi="Trebuchet MS"/>
          <w:sz w:val="20"/>
          <w:szCs w:val="20"/>
        </w:rPr>
        <w:t xml:space="preserve">ondersteuningscoördinator </w:t>
      </w:r>
    </w:p>
    <w:p w14:paraId="06D78AEB" w14:textId="77777777" w:rsidR="001F42F9" w:rsidRPr="006F1944" w:rsidRDefault="00797F58" w:rsidP="00B304D0">
      <w:pPr>
        <w:pStyle w:val="Lijstalinea"/>
        <w:numPr>
          <w:ilvl w:val="0"/>
          <w:numId w:val="3"/>
        </w:numPr>
        <w:spacing w:after="0" w:line="240" w:lineRule="auto"/>
        <w:rPr>
          <w:rFonts w:ascii="Trebuchet MS" w:hAnsi="Trebuchet MS"/>
          <w:sz w:val="20"/>
          <w:szCs w:val="20"/>
        </w:rPr>
      </w:pPr>
      <w:r w:rsidRPr="006F1944">
        <w:rPr>
          <w:rFonts w:ascii="Trebuchet MS" w:hAnsi="Trebuchet MS"/>
          <w:sz w:val="20"/>
          <w:szCs w:val="20"/>
        </w:rPr>
        <w:t>schoolpsycholoog</w:t>
      </w:r>
    </w:p>
    <w:p w14:paraId="1B8B3119" w14:textId="5F0545FD" w:rsidR="004545C0" w:rsidRPr="006F1944" w:rsidRDefault="00D6216A" w:rsidP="00B304D0">
      <w:pPr>
        <w:pStyle w:val="Lijstalinea"/>
        <w:numPr>
          <w:ilvl w:val="0"/>
          <w:numId w:val="3"/>
        </w:numPr>
        <w:spacing w:after="0" w:line="240" w:lineRule="auto"/>
        <w:rPr>
          <w:rFonts w:ascii="Trebuchet MS" w:hAnsi="Trebuchet MS"/>
          <w:sz w:val="20"/>
          <w:szCs w:val="20"/>
        </w:rPr>
      </w:pPr>
      <w:r w:rsidRPr="006F1944">
        <w:rPr>
          <w:rFonts w:ascii="Trebuchet MS" w:hAnsi="Trebuchet MS"/>
          <w:sz w:val="20"/>
          <w:szCs w:val="20"/>
        </w:rPr>
        <w:t>teamleider</w:t>
      </w:r>
    </w:p>
    <w:p w14:paraId="685AD51F" w14:textId="57373F20" w:rsidR="0078283F" w:rsidRPr="006F1944" w:rsidRDefault="0078283F" w:rsidP="0078283F">
      <w:pPr>
        <w:spacing w:after="0" w:line="240" w:lineRule="auto"/>
        <w:rPr>
          <w:rFonts w:ascii="Trebuchet MS" w:hAnsi="Trebuchet MS"/>
          <w:sz w:val="20"/>
          <w:szCs w:val="20"/>
        </w:rPr>
      </w:pPr>
    </w:p>
    <w:p w14:paraId="766D41CF" w14:textId="3FFF5CEE" w:rsidR="00FA52E9" w:rsidRPr="006F1944" w:rsidRDefault="0078283F" w:rsidP="0078283F">
      <w:pPr>
        <w:spacing w:after="0" w:line="240" w:lineRule="auto"/>
        <w:rPr>
          <w:rFonts w:ascii="Trebuchet MS" w:hAnsi="Trebuchet MS"/>
          <w:sz w:val="20"/>
          <w:szCs w:val="20"/>
        </w:rPr>
      </w:pPr>
      <w:r w:rsidRPr="006F1944">
        <w:rPr>
          <w:rFonts w:ascii="Trebuchet MS" w:hAnsi="Trebuchet MS"/>
          <w:sz w:val="20"/>
          <w:szCs w:val="20"/>
        </w:rPr>
        <w:t xml:space="preserve">Het intern ondersteuningsteam </w:t>
      </w:r>
      <w:r w:rsidR="00632326" w:rsidRPr="006F1944">
        <w:rPr>
          <w:rFonts w:ascii="Trebuchet MS" w:hAnsi="Trebuchet MS"/>
          <w:sz w:val="20"/>
          <w:szCs w:val="20"/>
        </w:rPr>
        <w:t xml:space="preserve">kan een beroep doen op de volgende </w:t>
      </w:r>
      <w:r w:rsidRPr="006F1944">
        <w:rPr>
          <w:rFonts w:ascii="Trebuchet MS" w:hAnsi="Trebuchet MS"/>
          <w:sz w:val="20"/>
          <w:szCs w:val="20"/>
        </w:rPr>
        <w:t>extern</w:t>
      </w:r>
      <w:r w:rsidR="00632326" w:rsidRPr="006F1944">
        <w:rPr>
          <w:rFonts w:ascii="Trebuchet MS" w:hAnsi="Trebuchet MS"/>
          <w:sz w:val="20"/>
          <w:szCs w:val="20"/>
        </w:rPr>
        <w:t>e partijen</w:t>
      </w:r>
      <w:r w:rsidR="00FA52E9" w:rsidRPr="006F1944">
        <w:rPr>
          <w:rFonts w:ascii="Trebuchet MS" w:hAnsi="Trebuchet MS"/>
          <w:sz w:val="20"/>
          <w:szCs w:val="20"/>
        </w:rPr>
        <w:t>:</w:t>
      </w:r>
    </w:p>
    <w:p w14:paraId="232AA2CC" w14:textId="671A7E07" w:rsidR="00FA52E9" w:rsidRPr="006F1944" w:rsidRDefault="00FA52E9" w:rsidP="00FA52E9">
      <w:pPr>
        <w:pStyle w:val="Lijstalinea"/>
        <w:numPr>
          <w:ilvl w:val="0"/>
          <w:numId w:val="3"/>
        </w:numPr>
        <w:spacing w:after="0" w:line="240" w:lineRule="auto"/>
        <w:rPr>
          <w:rFonts w:ascii="Trebuchet MS" w:hAnsi="Trebuchet MS"/>
          <w:sz w:val="20"/>
          <w:szCs w:val="20"/>
        </w:rPr>
      </w:pPr>
      <w:r w:rsidRPr="006F1944">
        <w:rPr>
          <w:rFonts w:ascii="Trebuchet MS" w:hAnsi="Trebuchet MS"/>
          <w:sz w:val="20"/>
          <w:szCs w:val="20"/>
        </w:rPr>
        <w:t>jeugdarts</w:t>
      </w:r>
    </w:p>
    <w:p w14:paraId="7E61CD32" w14:textId="6C0DCEC4" w:rsidR="00FA52E9" w:rsidRPr="006F1944" w:rsidRDefault="00FA52E9" w:rsidP="00FA52E9">
      <w:pPr>
        <w:pStyle w:val="Lijstalinea"/>
        <w:numPr>
          <w:ilvl w:val="0"/>
          <w:numId w:val="3"/>
        </w:numPr>
        <w:spacing w:after="0" w:line="240" w:lineRule="auto"/>
        <w:rPr>
          <w:rFonts w:ascii="Trebuchet MS" w:hAnsi="Trebuchet MS"/>
          <w:sz w:val="20"/>
          <w:szCs w:val="20"/>
        </w:rPr>
      </w:pPr>
      <w:r w:rsidRPr="006F1944">
        <w:rPr>
          <w:rFonts w:ascii="Trebuchet MS" w:hAnsi="Trebuchet MS"/>
          <w:sz w:val="20"/>
          <w:szCs w:val="20"/>
        </w:rPr>
        <w:t>medewerkers van het VO-Wij team</w:t>
      </w:r>
    </w:p>
    <w:p w14:paraId="69D446F5" w14:textId="0983405D" w:rsidR="00FA52E9" w:rsidRPr="006F1944" w:rsidRDefault="00FA52E9" w:rsidP="00FA52E9">
      <w:pPr>
        <w:pStyle w:val="Lijstalinea"/>
        <w:numPr>
          <w:ilvl w:val="0"/>
          <w:numId w:val="3"/>
        </w:numPr>
        <w:spacing w:after="0" w:line="240" w:lineRule="auto"/>
        <w:rPr>
          <w:rFonts w:ascii="Trebuchet MS" w:hAnsi="Trebuchet MS"/>
          <w:sz w:val="20"/>
          <w:szCs w:val="20"/>
        </w:rPr>
      </w:pPr>
      <w:r w:rsidRPr="006F1944">
        <w:rPr>
          <w:rFonts w:ascii="Trebuchet MS" w:hAnsi="Trebuchet MS"/>
          <w:sz w:val="20"/>
          <w:szCs w:val="20"/>
        </w:rPr>
        <w:t xml:space="preserve">leerplichtambtenaar </w:t>
      </w:r>
    </w:p>
    <w:p w14:paraId="0B48E7E9" w14:textId="79639062" w:rsidR="000324B9" w:rsidRPr="006F1944" w:rsidRDefault="000324B9" w:rsidP="00FA52E9">
      <w:pPr>
        <w:pStyle w:val="Lijstalinea"/>
        <w:numPr>
          <w:ilvl w:val="0"/>
          <w:numId w:val="3"/>
        </w:numPr>
        <w:spacing w:after="0" w:line="240" w:lineRule="auto"/>
        <w:rPr>
          <w:rFonts w:ascii="Trebuchet MS" w:hAnsi="Trebuchet MS"/>
          <w:sz w:val="20"/>
          <w:szCs w:val="20"/>
        </w:rPr>
      </w:pPr>
      <w:r w:rsidRPr="006F1944">
        <w:rPr>
          <w:rFonts w:ascii="Trebuchet MS" w:hAnsi="Trebuchet MS"/>
          <w:sz w:val="20"/>
          <w:szCs w:val="20"/>
        </w:rPr>
        <w:t>verpleegkundige Cedin</w:t>
      </w:r>
    </w:p>
    <w:p w14:paraId="7BA6F4DC" w14:textId="4F984723" w:rsidR="000324B9" w:rsidRPr="006F1944" w:rsidRDefault="002844B0" w:rsidP="00FA52E9">
      <w:pPr>
        <w:pStyle w:val="Lijstalinea"/>
        <w:numPr>
          <w:ilvl w:val="0"/>
          <w:numId w:val="3"/>
        </w:numPr>
        <w:spacing w:after="0" w:line="240" w:lineRule="auto"/>
        <w:rPr>
          <w:rFonts w:ascii="Trebuchet MS" w:hAnsi="Trebuchet MS"/>
          <w:sz w:val="20"/>
          <w:szCs w:val="20"/>
        </w:rPr>
      </w:pPr>
      <w:r w:rsidRPr="006F1944">
        <w:rPr>
          <w:rFonts w:ascii="Trebuchet MS" w:hAnsi="Trebuchet MS"/>
          <w:sz w:val="20"/>
          <w:szCs w:val="20"/>
        </w:rPr>
        <w:t xml:space="preserve">een ECT-er (expertise- en consultatieteam) van het Samenwerkingsverband </w:t>
      </w:r>
    </w:p>
    <w:p w14:paraId="4569EBD0" w14:textId="0B887617" w:rsidR="00FA52E9" w:rsidRPr="006F1944" w:rsidRDefault="00FA52E9" w:rsidP="0078283F">
      <w:pPr>
        <w:spacing w:after="0" w:line="240" w:lineRule="auto"/>
        <w:rPr>
          <w:rFonts w:ascii="Trebuchet MS" w:hAnsi="Trebuchet MS"/>
          <w:sz w:val="20"/>
          <w:szCs w:val="20"/>
        </w:rPr>
      </w:pPr>
    </w:p>
    <w:p w14:paraId="25849A63" w14:textId="243EC73C" w:rsidR="00B304D0" w:rsidRPr="00C459A3" w:rsidRDefault="00B304D0" w:rsidP="00B304D0">
      <w:pPr>
        <w:spacing w:after="0" w:line="240" w:lineRule="auto"/>
        <w:rPr>
          <w:rFonts w:ascii="Trebuchet MS" w:eastAsia="Cambria" w:hAnsi="Trebuchet MS" w:cs="Times New Roman"/>
          <w:i/>
          <w:sz w:val="20"/>
          <w:szCs w:val="20"/>
        </w:rPr>
      </w:pPr>
    </w:p>
    <w:tbl>
      <w:tblPr>
        <w:tblStyle w:val="Tabelraster"/>
        <w:tblW w:w="0" w:type="auto"/>
        <w:tblLook w:val="04A0" w:firstRow="1" w:lastRow="0" w:firstColumn="1" w:lastColumn="0" w:noHBand="0" w:noVBand="1"/>
      </w:tblPr>
      <w:tblGrid>
        <w:gridCol w:w="1465"/>
        <w:gridCol w:w="3688"/>
        <w:gridCol w:w="3863"/>
      </w:tblGrid>
      <w:tr w:rsidR="006D4DFF" w:rsidRPr="00C459A3" w14:paraId="6553DF8D" w14:textId="77777777" w:rsidTr="001020D2">
        <w:tc>
          <w:tcPr>
            <w:tcW w:w="1476" w:type="dxa"/>
            <w:shd w:val="clear" w:color="auto" w:fill="9CC2E5" w:themeFill="accent1" w:themeFillTint="99"/>
          </w:tcPr>
          <w:p w14:paraId="6B239E0E" w14:textId="77777777" w:rsidR="005A605E" w:rsidRPr="00C459A3" w:rsidRDefault="005A605E" w:rsidP="00B304D0">
            <w:pPr>
              <w:jc w:val="both"/>
              <w:rPr>
                <w:rFonts w:ascii="Trebuchet MS" w:eastAsia="Cambria" w:hAnsi="Trebuchet MS" w:cs="Times New Roman"/>
                <w:b/>
                <w:i/>
                <w:sz w:val="20"/>
                <w:szCs w:val="20"/>
              </w:rPr>
            </w:pPr>
          </w:p>
          <w:p w14:paraId="507373F9" w14:textId="77777777" w:rsidR="00B304D0" w:rsidRPr="00C459A3" w:rsidRDefault="00B304D0" w:rsidP="00B304D0">
            <w:pPr>
              <w:jc w:val="both"/>
              <w:rPr>
                <w:rFonts w:ascii="Trebuchet MS" w:eastAsia="Cambria" w:hAnsi="Trebuchet MS" w:cs="Times New Roman"/>
                <w:b/>
                <w:i/>
                <w:sz w:val="20"/>
                <w:szCs w:val="20"/>
              </w:rPr>
            </w:pPr>
            <w:r w:rsidRPr="00C459A3">
              <w:rPr>
                <w:rFonts w:ascii="Trebuchet MS" w:eastAsia="Cambria" w:hAnsi="Trebuchet MS" w:cs="Times New Roman"/>
                <w:b/>
                <w:i/>
                <w:sz w:val="20"/>
                <w:szCs w:val="20"/>
              </w:rPr>
              <w:t>Niveau</w:t>
            </w:r>
          </w:p>
        </w:tc>
        <w:tc>
          <w:tcPr>
            <w:tcW w:w="3733" w:type="dxa"/>
            <w:shd w:val="clear" w:color="auto" w:fill="9CC2E5" w:themeFill="accent1" w:themeFillTint="99"/>
          </w:tcPr>
          <w:p w14:paraId="7834FF14" w14:textId="77777777" w:rsidR="005A605E" w:rsidRPr="00C459A3" w:rsidRDefault="005A605E" w:rsidP="00B304D0">
            <w:pPr>
              <w:jc w:val="both"/>
              <w:rPr>
                <w:rFonts w:ascii="Trebuchet MS" w:eastAsia="Cambria" w:hAnsi="Trebuchet MS" w:cs="Times New Roman"/>
                <w:b/>
                <w:i/>
                <w:sz w:val="20"/>
                <w:szCs w:val="20"/>
              </w:rPr>
            </w:pPr>
          </w:p>
          <w:p w14:paraId="242AAA7D" w14:textId="0D23FB06" w:rsidR="00B304D0" w:rsidRPr="00C459A3" w:rsidRDefault="0015552B" w:rsidP="00B304D0">
            <w:pPr>
              <w:jc w:val="both"/>
              <w:rPr>
                <w:rFonts w:ascii="Trebuchet MS" w:eastAsia="Cambria" w:hAnsi="Trebuchet MS" w:cs="Times New Roman"/>
                <w:b/>
                <w:i/>
                <w:sz w:val="20"/>
                <w:szCs w:val="20"/>
              </w:rPr>
            </w:pPr>
            <w:r>
              <w:rPr>
                <w:rFonts w:ascii="Trebuchet MS" w:eastAsia="Cambria" w:hAnsi="Trebuchet MS" w:cs="Times New Roman"/>
                <w:b/>
                <w:i/>
                <w:sz w:val="20"/>
                <w:szCs w:val="20"/>
              </w:rPr>
              <w:t>Verdieping</w:t>
            </w:r>
          </w:p>
        </w:tc>
        <w:tc>
          <w:tcPr>
            <w:tcW w:w="3807" w:type="dxa"/>
            <w:shd w:val="clear" w:color="auto" w:fill="9CC2E5" w:themeFill="accent1" w:themeFillTint="99"/>
          </w:tcPr>
          <w:p w14:paraId="13DB3995" w14:textId="77777777" w:rsidR="005A605E" w:rsidRPr="00C459A3" w:rsidRDefault="005A605E" w:rsidP="00B304D0">
            <w:pPr>
              <w:jc w:val="both"/>
              <w:rPr>
                <w:rFonts w:ascii="Trebuchet MS" w:eastAsia="Cambria" w:hAnsi="Trebuchet MS" w:cs="Times New Roman"/>
                <w:b/>
                <w:i/>
                <w:sz w:val="20"/>
                <w:szCs w:val="20"/>
              </w:rPr>
            </w:pPr>
          </w:p>
          <w:p w14:paraId="5C3CB722" w14:textId="77777777" w:rsidR="00B304D0" w:rsidRPr="00C459A3" w:rsidRDefault="00B304D0" w:rsidP="00B304D0">
            <w:pPr>
              <w:jc w:val="both"/>
              <w:rPr>
                <w:rFonts w:ascii="Trebuchet MS" w:eastAsia="Cambria" w:hAnsi="Trebuchet MS" w:cs="Times New Roman"/>
                <w:b/>
                <w:i/>
                <w:sz w:val="20"/>
                <w:szCs w:val="20"/>
              </w:rPr>
            </w:pPr>
            <w:r w:rsidRPr="00C459A3">
              <w:rPr>
                <w:rFonts w:ascii="Trebuchet MS" w:eastAsia="Cambria" w:hAnsi="Trebuchet MS" w:cs="Times New Roman"/>
                <w:b/>
                <w:i/>
                <w:sz w:val="20"/>
                <w:szCs w:val="20"/>
              </w:rPr>
              <w:t>Intensivering</w:t>
            </w:r>
          </w:p>
          <w:p w14:paraId="204A816C" w14:textId="77777777" w:rsidR="005A605E" w:rsidRPr="00C459A3" w:rsidRDefault="005A605E" w:rsidP="00B304D0">
            <w:pPr>
              <w:jc w:val="both"/>
              <w:rPr>
                <w:rFonts w:ascii="Trebuchet MS" w:eastAsia="Cambria" w:hAnsi="Trebuchet MS" w:cs="Times New Roman"/>
                <w:b/>
                <w:i/>
                <w:sz w:val="20"/>
                <w:szCs w:val="20"/>
              </w:rPr>
            </w:pPr>
          </w:p>
        </w:tc>
      </w:tr>
      <w:tr w:rsidR="006D4DFF" w:rsidRPr="00C459A3" w14:paraId="6E9B981B" w14:textId="77777777" w:rsidTr="001020D2">
        <w:tc>
          <w:tcPr>
            <w:tcW w:w="1476" w:type="dxa"/>
            <w:shd w:val="clear" w:color="auto" w:fill="BDD6EE" w:themeFill="accent1" w:themeFillTint="66"/>
          </w:tcPr>
          <w:p w14:paraId="5DB423D3" w14:textId="77777777" w:rsidR="00B304D0" w:rsidRPr="00C459A3" w:rsidRDefault="00B304D0" w:rsidP="00B304D0">
            <w:pPr>
              <w:rPr>
                <w:rFonts w:ascii="Trebuchet MS" w:hAnsi="Trebuchet MS"/>
                <w:sz w:val="20"/>
                <w:szCs w:val="20"/>
              </w:rPr>
            </w:pPr>
            <w:r w:rsidRPr="00C459A3">
              <w:rPr>
                <w:rFonts w:ascii="Trebuchet MS" w:hAnsi="Trebuchet MS"/>
                <w:sz w:val="20"/>
                <w:szCs w:val="20"/>
              </w:rPr>
              <w:t>klas</w:t>
            </w:r>
          </w:p>
        </w:tc>
        <w:tc>
          <w:tcPr>
            <w:tcW w:w="3733" w:type="dxa"/>
          </w:tcPr>
          <w:p w14:paraId="62CF3C4D" w14:textId="6BF4BCA3" w:rsidR="00B304D0" w:rsidRPr="00C459A3" w:rsidRDefault="00F1242D" w:rsidP="00B304D0">
            <w:pPr>
              <w:rPr>
                <w:rFonts w:ascii="Trebuchet MS" w:hAnsi="Trebuchet MS"/>
                <w:sz w:val="20"/>
                <w:szCs w:val="20"/>
              </w:rPr>
            </w:pPr>
            <w:r>
              <w:rPr>
                <w:rFonts w:ascii="Trebuchet MS" w:hAnsi="Trebuchet MS"/>
                <w:sz w:val="20"/>
                <w:szCs w:val="20"/>
              </w:rPr>
              <w:t xml:space="preserve">differentiatie </w:t>
            </w:r>
          </w:p>
        </w:tc>
        <w:tc>
          <w:tcPr>
            <w:tcW w:w="3807" w:type="dxa"/>
          </w:tcPr>
          <w:p w14:paraId="15D21C16" w14:textId="0AB497BF" w:rsidR="00BA18F6" w:rsidRDefault="00F1242D" w:rsidP="00BA18F6">
            <w:pPr>
              <w:pStyle w:val="Lijstalinea"/>
              <w:numPr>
                <w:ilvl w:val="0"/>
                <w:numId w:val="3"/>
              </w:numPr>
              <w:spacing w:after="0" w:line="240" w:lineRule="auto"/>
              <w:rPr>
                <w:rFonts w:ascii="Trebuchet MS" w:hAnsi="Trebuchet MS"/>
                <w:sz w:val="20"/>
                <w:szCs w:val="20"/>
              </w:rPr>
            </w:pPr>
            <w:r>
              <w:rPr>
                <w:rFonts w:ascii="Trebuchet MS" w:hAnsi="Trebuchet MS"/>
                <w:sz w:val="20"/>
                <w:szCs w:val="20"/>
              </w:rPr>
              <w:t>k</w:t>
            </w:r>
            <w:r w:rsidRPr="00F1242D">
              <w:rPr>
                <w:rFonts w:ascii="Trebuchet MS" w:hAnsi="Trebuchet MS"/>
                <w:sz w:val="20"/>
                <w:szCs w:val="20"/>
              </w:rPr>
              <w:t xml:space="preserve">leine klassen met gemiddeld 15 leerlingen </w:t>
            </w:r>
          </w:p>
          <w:p w14:paraId="6008BBEF" w14:textId="69C96836" w:rsidR="0008792D" w:rsidRDefault="0008792D" w:rsidP="00BA18F6">
            <w:pPr>
              <w:pStyle w:val="Lijstalinea"/>
              <w:numPr>
                <w:ilvl w:val="0"/>
                <w:numId w:val="3"/>
              </w:numPr>
              <w:spacing w:after="0" w:line="240" w:lineRule="auto"/>
              <w:rPr>
                <w:rFonts w:ascii="Trebuchet MS" w:hAnsi="Trebuchet MS"/>
                <w:sz w:val="20"/>
                <w:szCs w:val="20"/>
              </w:rPr>
            </w:pPr>
            <w:r>
              <w:rPr>
                <w:rFonts w:ascii="Trebuchet MS" w:hAnsi="Trebuchet MS"/>
                <w:sz w:val="20"/>
                <w:szCs w:val="20"/>
              </w:rPr>
              <w:t xml:space="preserve">verschillende klassen passend bij de </w:t>
            </w:r>
            <w:r w:rsidR="00D3642B">
              <w:rPr>
                <w:rFonts w:ascii="Trebuchet MS" w:hAnsi="Trebuchet MS"/>
                <w:sz w:val="20"/>
                <w:szCs w:val="20"/>
              </w:rPr>
              <w:t>drie uitstroomprofielen</w:t>
            </w:r>
            <w:r w:rsidR="00C66A93">
              <w:rPr>
                <w:rFonts w:ascii="Trebuchet MS" w:hAnsi="Trebuchet MS"/>
                <w:sz w:val="20"/>
                <w:szCs w:val="20"/>
              </w:rPr>
              <w:t xml:space="preserve"> </w:t>
            </w:r>
          </w:p>
          <w:p w14:paraId="4D2E39B3" w14:textId="7595BEA1" w:rsidR="002D243E" w:rsidRDefault="0008792D" w:rsidP="00BA18F6">
            <w:pPr>
              <w:pStyle w:val="Lijstalinea"/>
              <w:numPr>
                <w:ilvl w:val="0"/>
                <w:numId w:val="3"/>
              </w:numPr>
              <w:spacing w:after="0" w:line="240" w:lineRule="auto"/>
              <w:rPr>
                <w:rFonts w:ascii="Trebuchet MS" w:hAnsi="Trebuchet MS"/>
                <w:sz w:val="20"/>
                <w:szCs w:val="20"/>
              </w:rPr>
            </w:pPr>
            <w:r>
              <w:rPr>
                <w:rFonts w:ascii="Trebuchet MS" w:hAnsi="Trebuchet MS"/>
                <w:sz w:val="20"/>
                <w:szCs w:val="20"/>
              </w:rPr>
              <w:t>twee leerjaren</w:t>
            </w:r>
            <w:r w:rsidR="00D3642B">
              <w:rPr>
                <w:rFonts w:ascii="Trebuchet MS" w:hAnsi="Trebuchet MS"/>
                <w:sz w:val="20"/>
                <w:szCs w:val="20"/>
              </w:rPr>
              <w:t xml:space="preserve"> </w:t>
            </w:r>
          </w:p>
          <w:p w14:paraId="404230F7" w14:textId="77777777" w:rsidR="00C66A93" w:rsidRPr="00C66A93" w:rsidRDefault="00C66A93" w:rsidP="00C66A93">
            <w:pPr>
              <w:pStyle w:val="Lijstalinea"/>
              <w:numPr>
                <w:ilvl w:val="0"/>
                <w:numId w:val="3"/>
              </w:numPr>
              <w:spacing w:after="0" w:line="240" w:lineRule="auto"/>
              <w:rPr>
                <w:rFonts w:ascii="Trebuchet MS" w:hAnsi="Trebuchet MS"/>
                <w:sz w:val="20"/>
                <w:szCs w:val="20"/>
              </w:rPr>
            </w:pPr>
            <w:r>
              <w:rPr>
                <w:rFonts w:ascii="Trebuchet MS" w:hAnsi="Trebuchet MS"/>
                <w:sz w:val="20"/>
                <w:szCs w:val="20"/>
              </w:rPr>
              <w:t xml:space="preserve">een speciale klas voor </w:t>
            </w:r>
            <w:r w:rsidRPr="003E17BE">
              <w:rPr>
                <w:rFonts w:ascii="Trebuchet MS" w:eastAsiaTheme="minorEastAsia" w:hAnsi="Trebuchet MS" w:cstheme="majorHAnsi"/>
                <w:sz w:val="20"/>
                <w:szCs w:val="20"/>
              </w:rPr>
              <w:t>niet- of onvoldoende gealfabetiseerd</w:t>
            </w:r>
            <w:r>
              <w:rPr>
                <w:rFonts w:ascii="Trebuchet MS" w:eastAsiaTheme="minorEastAsia" w:hAnsi="Trebuchet MS" w:cstheme="majorHAnsi"/>
                <w:sz w:val="20"/>
                <w:szCs w:val="20"/>
              </w:rPr>
              <w:t>e leerlingen</w:t>
            </w:r>
          </w:p>
          <w:p w14:paraId="43495055" w14:textId="3D3662B2" w:rsidR="00B304D0" w:rsidRPr="00F1242D" w:rsidRDefault="00F1242D" w:rsidP="00C66A93">
            <w:pPr>
              <w:pStyle w:val="Lijstalinea"/>
              <w:numPr>
                <w:ilvl w:val="0"/>
                <w:numId w:val="3"/>
              </w:numPr>
              <w:spacing w:after="0" w:line="240" w:lineRule="auto"/>
              <w:rPr>
                <w:rFonts w:ascii="Trebuchet MS" w:hAnsi="Trebuchet MS"/>
                <w:sz w:val="20"/>
                <w:szCs w:val="20"/>
              </w:rPr>
            </w:pPr>
            <w:r>
              <w:rPr>
                <w:rFonts w:ascii="Trebuchet MS" w:hAnsi="Trebuchet MS"/>
                <w:sz w:val="20"/>
                <w:szCs w:val="20"/>
              </w:rPr>
              <w:t xml:space="preserve">ondersteuning vanuit het </w:t>
            </w:r>
            <w:r w:rsidR="00420BBF">
              <w:rPr>
                <w:rFonts w:ascii="Trebuchet MS" w:hAnsi="Trebuchet MS"/>
                <w:sz w:val="20"/>
                <w:szCs w:val="20"/>
              </w:rPr>
              <w:t>o</w:t>
            </w:r>
            <w:r>
              <w:rPr>
                <w:rFonts w:ascii="Trebuchet MS" w:hAnsi="Trebuchet MS"/>
                <w:sz w:val="20"/>
                <w:szCs w:val="20"/>
              </w:rPr>
              <w:t>ndersteuningsteam d.m.v. i</w:t>
            </w:r>
            <w:r w:rsidR="00B304D0" w:rsidRPr="00F1242D">
              <w:rPr>
                <w:rFonts w:ascii="Trebuchet MS" w:hAnsi="Trebuchet MS"/>
                <w:sz w:val="20"/>
                <w:szCs w:val="20"/>
              </w:rPr>
              <w:t xml:space="preserve">nzet </w:t>
            </w:r>
            <w:r w:rsidR="00490BA5">
              <w:rPr>
                <w:rFonts w:ascii="Trebuchet MS" w:hAnsi="Trebuchet MS"/>
                <w:sz w:val="20"/>
                <w:szCs w:val="20"/>
              </w:rPr>
              <w:t xml:space="preserve">interculturele opvoedcoach/onderwijsassistent </w:t>
            </w:r>
          </w:p>
        </w:tc>
      </w:tr>
      <w:tr w:rsidR="006D4DFF" w:rsidRPr="00C459A3" w14:paraId="785BC6CB" w14:textId="77777777" w:rsidTr="001020D2">
        <w:tc>
          <w:tcPr>
            <w:tcW w:w="1476" w:type="dxa"/>
            <w:shd w:val="clear" w:color="auto" w:fill="BDD6EE" w:themeFill="accent1" w:themeFillTint="66"/>
          </w:tcPr>
          <w:p w14:paraId="62272BBB" w14:textId="77777777" w:rsidR="00B304D0" w:rsidRPr="00C459A3" w:rsidRDefault="00B304D0" w:rsidP="00B304D0">
            <w:pPr>
              <w:rPr>
                <w:rFonts w:ascii="Trebuchet MS" w:hAnsi="Trebuchet MS"/>
                <w:sz w:val="20"/>
                <w:szCs w:val="20"/>
              </w:rPr>
            </w:pPr>
            <w:r w:rsidRPr="00C459A3">
              <w:rPr>
                <w:rFonts w:ascii="Trebuchet MS" w:hAnsi="Trebuchet MS"/>
                <w:sz w:val="20"/>
                <w:szCs w:val="20"/>
              </w:rPr>
              <w:t>groep</w:t>
            </w:r>
          </w:p>
        </w:tc>
        <w:tc>
          <w:tcPr>
            <w:tcW w:w="3733" w:type="dxa"/>
          </w:tcPr>
          <w:p w14:paraId="13C5A2BE" w14:textId="36B8CF57" w:rsidR="00B304D0" w:rsidRPr="00C459A3" w:rsidRDefault="00BA18F6" w:rsidP="00B304D0">
            <w:pPr>
              <w:rPr>
                <w:rFonts w:ascii="Trebuchet MS" w:hAnsi="Trebuchet MS"/>
                <w:sz w:val="20"/>
                <w:szCs w:val="20"/>
              </w:rPr>
            </w:pPr>
            <w:r>
              <w:rPr>
                <w:rFonts w:ascii="Trebuchet MS" w:hAnsi="Trebuchet MS"/>
                <w:sz w:val="20"/>
                <w:szCs w:val="20"/>
              </w:rPr>
              <w:t xml:space="preserve">mentoraat </w:t>
            </w:r>
            <w:r w:rsidR="006D4DFF">
              <w:rPr>
                <w:rFonts w:ascii="Trebuchet MS" w:hAnsi="Trebuchet MS"/>
                <w:sz w:val="20"/>
                <w:szCs w:val="20"/>
              </w:rPr>
              <w:br/>
              <w:t>bevoegde docenten</w:t>
            </w:r>
          </w:p>
        </w:tc>
        <w:tc>
          <w:tcPr>
            <w:tcW w:w="3807" w:type="dxa"/>
          </w:tcPr>
          <w:p w14:paraId="0D26E586" w14:textId="77777777" w:rsidR="00356F39" w:rsidRDefault="00846AE5" w:rsidP="00356F39">
            <w:pPr>
              <w:pStyle w:val="Lijstalinea"/>
              <w:numPr>
                <w:ilvl w:val="0"/>
                <w:numId w:val="3"/>
              </w:numPr>
              <w:spacing w:after="0" w:line="240" w:lineRule="auto"/>
              <w:rPr>
                <w:rFonts w:ascii="Trebuchet MS" w:hAnsi="Trebuchet MS"/>
                <w:sz w:val="20"/>
                <w:szCs w:val="20"/>
              </w:rPr>
            </w:pPr>
            <w:r>
              <w:rPr>
                <w:rFonts w:ascii="Trebuchet MS" w:hAnsi="Trebuchet MS"/>
                <w:sz w:val="20"/>
                <w:szCs w:val="20"/>
              </w:rPr>
              <w:t>extra mentoruren</w:t>
            </w:r>
          </w:p>
          <w:p w14:paraId="1E39FFAE" w14:textId="7C6E3C9F" w:rsidR="006324A7" w:rsidRPr="00356F39" w:rsidRDefault="00A445C4" w:rsidP="00356F39">
            <w:pPr>
              <w:pStyle w:val="Lijstalinea"/>
              <w:numPr>
                <w:ilvl w:val="0"/>
                <w:numId w:val="3"/>
              </w:numPr>
              <w:spacing w:after="0" w:line="240" w:lineRule="auto"/>
              <w:rPr>
                <w:rFonts w:ascii="Trebuchet MS" w:hAnsi="Trebuchet MS"/>
                <w:sz w:val="20"/>
                <w:szCs w:val="20"/>
              </w:rPr>
            </w:pPr>
            <w:r>
              <w:rPr>
                <w:rFonts w:ascii="Trebuchet MS" w:hAnsi="Trebuchet MS"/>
                <w:sz w:val="20"/>
                <w:szCs w:val="20"/>
              </w:rPr>
              <w:t xml:space="preserve">speciale </w:t>
            </w:r>
            <w:r w:rsidR="00356F39">
              <w:rPr>
                <w:rFonts w:ascii="Trebuchet MS" w:hAnsi="Trebuchet MS"/>
                <w:sz w:val="20"/>
                <w:szCs w:val="20"/>
              </w:rPr>
              <w:t>mentormethode</w:t>
            </w:r>
            <w:r>
              <w:rPr>
                <w:rFonts w:ascii="Trebuchet MS" w:hAnsi="Trebuchet MS"/>
                <w:sz w:val="20"/>
                <w:szCs w:val="20"/>
              </w:rPr>
              <w:t xml:space="preserve"> door de ISK ontwikkeld ter </w:t>
            </w:r>
            <w:r w:rsidR="002831D5">
              <w:rPr>
                <w:rFonts w:ascii="Trebuchet MS" w:hAnsi="Trebuchet MS"/>
                <w:sz w:val="20"/>
                <w:szCs w:val="20"/>
              </w:rPr>
              <w:t>versterk</w:t>
            </w:r>
            <w:r>
              <w:rPr>
                <w:rFonts w:ascii="Trebuchet MS" w:hAnsi="Trebuchet MS"/>
                <w:sz w:val="20"/>
                <w:szCs w:val="20"/>
              </w:rPr>
              <w:t>ing van het pedagogisch klimaat</w:t>
            </w:r>
            <w:r w:rsidR="00356F39">
              <w:rPr>
                <w:rFonts w:ascii="Trebuchet MS" w:hAnsi="Trebuchet MS"/>
                <w:sz w:val="20"/>
                <w:szCs w:val="20"/>
              </w:rPr>
              <w:t xml:space="preserve"> </w:t>
            </w:r>
          </w:p>
          <w:p w14:paraId="27505BAE" w14:textId="53F18066" w:rsidR="00846AE5" w:rsidRPr="00846AE5" w:rsidRDefault="00846AE5" w:rsidP="00A15257">
            <w:pPr>
              <w:pStyle w:val="Lijstalinea"/>
              <w:numPr>
                <w:ilvl w:val="0"/>
                <w:numId w:val="3"/>
              </w:numPr>
              <w:spacing w:after="0" w:line="240" w:lineRule="auto"/>
              <w:rPr>
                <w:rFonts w:ascii="Trebuchet MS" w:hAnsi="Trebuchet MS"/>
                <w:sz w:val="20"/>
                <w:szCs w:val="20"/>
              </w:rPr>
            </w:pPr>
            <w:r w:rsidRPr="00846AE5">
              <w:rPr>
                <w:rFonts w:ascii="Trebuchet MS" w:hAnsi="Trebuchet MS"/>
                <w:sz w:val="20"/>
                <w:szCs w:val="20"/>
              </w:rPr>
              <w:t xml:space="preserve">pedagogisch groepsplan </w:t>
            </w:r>
          </w:p>
          <w:p w14:paraId="74003AB6" w14:textId="246223A8" w:rsidR="006D4DFF" w:rsidRDefault="006D4DFF" w:rsidP="006D4DFF">
            <w:pPr>
              <w:pStyle w:val="Lijstalinea"/>
              <w:numPr>
                <w:ilvl w:val="0"/>
                <w:numId w:val="3"/>
              </w:numPr>
              <w:spacing w:after="0" w:line="240" w:lineRule="auto"/>
              <w:rPr>
                <w:rFonts w:ascii="Trebuchet MS" w:hAnsi="Trebuchet MS"/>
                <w:sz w:val="20"/>
                <w:szCs w:val="20"/>
              </w:rPr>
            </w:pPr>
            <w:r>
              <w:rPr>
                <w:rFonts w:ascii="Trebuchet MS" w:hAnsi="Trebuchet MS"/>
                <w:sz w:val="20"/>
                <w:szCs w:val="20"/>
              </w:rPr>
              <w:t>v</w:t>
            </w:r>
            <w:r w:rsidRPr="00C459A3">
              <w:rPr>
                <w:rFonts w:ascii="Trebuchet MS" w:hAnsi="Trebuchet MS"/>
                <w:sz w:val="20"/>
                <w:szCs w:val="20"/>
              </w:rPr>
              <w:t>akspecifiek groepsplan</w:t>
            </w:r>
            <w:r w:rsidR="001020D2">
              <w:rPr>
                <w:rFonts w:ascii="Trebuchet MS" w:hAnsi="Trebuchet MS"/>
                <w:sz w:val="20"/>
                <w:szCs w:val="20"/>
              </w:rPr>
              <w:t>:</w:t>
            </w:r>
            <w:r>
              <w:rPr>
                <w:rFonts w:ascii="Trebuchet MS" w:hAnsi="Trebuchet MS"/>
                <w:sz w:val="20"/>
                <w:szCs w:val="20"/>
              </w:rPr>
              <w:t xml:space="preserve"> instructiegroepen met ruimte voor verlengde </w:t>
            </w:r>
            <w:r w:rsidR="001020D2">
              <w:rPr>
                <w:rFonts w:ascii="Trebuchet MS" w:hAnsi="Trebuchet MS"/>
                <w:sz w:val="20"/>
                <w:szCs w:val="20"/>
              </w:rPr>
              <w:t xml:space="preserve">of verkorte </w:t>
            </w:r>
            <w:r>
              <w:rPr>
                <w:rFonts w:ascii="Trebuchet MS" w:hAnsi="Trebuchet MS"/>
                <w:sz w:val="20"/>
                <w:szCs w:val="20"/>
              </w:rPr>
              <w:t>instructie</w:t>
            </w:r>
          </w:p>
          <w:p w14:paraId="63FEA212" w14:textId="2C0301A0" w:rsidR="005C5C3C" w:rsidRDefault="00EE3B7D" w:rsidP="006D4DFF">
            <w:pPr>
              <w:pStyle w:val="Lijstalinea"/>
              <w:numPr>
                <w:ilvl w:val="0"/>
                <w:numId w:val="3"/>
              </w:numPr>
              <w:spacing w:after="0" w:line="240" w:lineRule="auto"/>
              <w:rPr>
                <w:rFonts w:ascii="Trebuchet MS" w:hAnsi="Trebuchet MS"/>
                <w:sz w:val="20"/>
                <w:szCs w:val="20"/>
              </w:rPr>
            </w:pPr>
            <w:r>
              <w:rPr>
                <w:rFonts w:ascii="Trebuchet MS" w:hAnsi="Trebuchet MS"/>
                <w:sz w:val="20"/>
                <w:szCs w:val="20"/>
              </w:rPr>
              <w:t>duidelijke leerstoflijnen die aansluiten bij het uitstroomprofiel</w:t>
            </w:r>
          </w:p>
          <w:p w14:paraId="227E6470" w14:textId="77777777" w:rsidR="00D8445B" w:rsidRDefault="006D4DFF" w:rsidP="00D8445B">
            <w:pPr>
              <w:pStyle w:val="Lijstalinea"/>
              <w:numPr>
                <w:ilvl w:val="0"/>
                <w:numId w:val="3"/>
              </w:numPr>
              <w:spacing w:after="0" w:line="240" w:lineRule="auto"/>
              <w:rPr>
                <w:rFonts w:ascii="Trebuchet MS" w:hAnsi="Trebuchet MS"/>
                <w:sz w:val="20"/>
                <w:szCs w:val="20"/>
              </w:rPr>
            </w:pPr>
            <w:r>
              <w:rPr>
                <w:rFonts w:ascii="Trebuchet MS" w:hAnsi="Trebuchet MS"/>
                <w:sz w:val="20"/>
                <w:szCs w:val="20"/>
              </w:rPr>
              <w:t xml:space="preserve">docenten met een extra lesbevoegdheid Nederlands als tweede taal </w:t>
            </w:r>
          </w:p>
          <w:p w14:paraId="623DCFDA" w14:textId="6CCBDA48" w:rsidR="00B304D0" w:rsidRPr="00C459A3" w:rsidRDefault="00D8445B" w:rsidP="00D8445B">
            <w:pPr>
              <w:pStyle w:val="Lijstalinea"/>
              <w:numPr>
                <w:ilvl w:val="0"/>
                <w:numId w:val="3"/>
              </w:numPr>
              <w:spacing w:after="0" w:line="240" w:lineRule="auto"/>
              <w:rPr>
                <w:rFonts w:ascii="Trebuchet MS" w:hAnsi="Trebuchet MS"/>
                <w:sz w:val="20"/>
                <w:szCs w:val="20"/>
              </w:rPr>
            </w:pPr>
            <w:r>
              <w:rPr>
                <w:rFonts w:ascii="Trebuchet MS" w:hAnsi="Trebuchet MS"/>
                <w:sz w:val="20"/>
                <w:szCs w:val="20"/>
              </w:rPr>
              <w:t xml:space="preserve">ondersteuning vanuit het </w:t>
            </w:r>
            <w:r w:rsidR="00815803">
              <w:rPr>
                <w:rFonts w:ascii="Trebuchet MS" w:hAnsi="Trebuchet MS"/>
                <w:sz w:val="20"/>
                <w:szCs w:val="20"/>
              </w:rPr>
              <w:t>o</w:t>
            </w:r>
            <w:r>
              <w:rPr>
                <w:rFonts w:ascii="Trebuchet MS" w:hAnsi="Trebuchet MS"/>
                <w:sz w:val="20"/>
                <w:szCs w:val="20"/>
              </w:rPr>
              <w:t>ndersteuningsteam d.m.v. i</w:t>
            </w:r>
            <w:r w:rsidRPr="00F1242D">
              <w:rPr>
                <w:rFonts w:ascii="Trebuchet MS" w:hAnsi="Trebuchet MS"/>
                <w:sz w:val="20"/>
                <w:szCs w:val="20"/>
              </w:rPr>
              <w:t xml:space="preserve">nzet </w:t>
            </w:r>
            <w:r>
              <w:rPr>
                <w:rFonts w:ascii="Trebuchet MS" w:hAnsi="Trebuchet MS"/>
                <w:sz w:val="20"/>
                <w:szCs w:val="20"/>
              </w:rPr>
              <w:t xml:space="preserve">observaties </w:t>
            </w:r>
            <w:r w:rsidR="00B304D0" w:rsidRPr="00C459A3">
              <w:rPr>
                <w:rFonts w:ascii="Trebuchet MS" w:hAnsi="Trebuchet MS"/>
                <w:sz w:val="20"/>
                <w:szCs w:val="20"/>
              </w:rPr>
              <w:t xml:space="preserve">orthopedagoog of ondersteuningscoördinator </w:t>
            </w:r>
          </w:p>
        </w:tc>
      </w:tr>
      <w:tr w:rsidR="006D4DFF" w:rsidRPr="00C459A3" w14:paraId="0B503209" w14:textId="77777777" w:rsidTr="001020D2">
        <w:tc>
          <w:tcPr>
            <w:tcW w:w="1476" w:type="dxa"/>
            <w:shd w:val="clear" w:color="auto" w:fill="BDD6EE" w:themeFill="accent1" w:themeFillTint="66"/>
          </w:tcPr>
          <w:p w14:paraId="7BE716DD" w14:textId="77777777" w:rsidR="00B304D0" w:rsidRPr="00C459A3" w:rsidRDefault="00B304D0" w:rsidP="00B304D0">
            <w:pPr>
              <w:rPr>
                <w:rFonts w:ascii="Trebuchet MS" w:hAnsi="Trebuchet MS"/>
                <w:sz w:val="20"/>
                <w:szCs w:val="20"/>
              </w:rPr>
            </w:pPr>
            <w:r w:rsidRPr="00C459A3">
              <w:rPr>
                <w:rFonts w:ascii="Trebuchet MS" w:hAnsi="Trebuchet MS"/>
                <w:sz w:val="20"/>
                <w:szCs w:val="20"/>
              </w:rPr>
              <w:lastRenderedPageBreak/>
              <w:t xml:space="preserve">leerling </w:t>
            </w:r>
          </w:p>
        </w:tc>
        <w:tc>
          <w:tcPr>
            <w:tcW w:w="3733" w:type="dxa"/>
          </w:tcPr>
          <w:p w14:paraId="6B650D0D" w14:textId="5E3DDE65" w:rsidR="00B304D0" w:rsidRPr="00C459A3" w:rsidRDefault="00846AE5" w:rsidP="005A605E">
            <w:pPr>
              <w:rPr>
                <w:rFonts w:ascii="Trebuchet MS" w:hAnsi="Trebuchet MS"/>
                <w:sz w:val="20"/>
                <w:szCs w:val="20"/>
              </w:rPr>
            </w:pPr>
            <w:r>
              <w:rPr>
                <w:rFonts w:ascii="Trebuchet MS" w:hAnsi="Trebuchet MS"/>
                <w:sz w:val="20"/>
                <w:szCs w:val="20"/>
              </w:rPr>
              <w:t>m</w:t>
            </w:r>
            <w:r w:rsidR="001020D2">
              <w:rPr>
                <w:rFonts w:ascii="Trebuchet MS" w:hAnsi="Trebuchet MS"/>
                <w:sz w:val="20"/>
                <w:szCs w:val="20"/>
              </w:rPr>
              <w:t>aatwerk</w:t>
            </w:r>
          </w:p>
        </w:tc>
        <w:tc>
          <w:tcPr>
            <w:tcW w:w="3807" w:type="dxa"/>
          </w:tcPr>
          <w:p w14:paraId="3E6F0472" w14:textId="2CBDE04E" w:rsidR="00846AE5" w:rsidRDefault="00846AE5" w:rsidP="001020D2">
            <w:pPr>
              <w:pStyle w:val="Lijstalinea"/>
              <w:numPr>
                <w:ilvl w:val="0"/>
                <w:numId w:val="3"/>
              </w:numPr>
              <w:spacing w:after="0" w:line="240" w:lineRule="auto"/>
              <w:rPr>
                <w:rFonts w:ascii="Trebuchet MS" w:hAnsi="Trebuchet MS"/>
                <w:sz w:val="20"/>
                <w:szCs w:val="20"/>
              </w:rPr>
            </w:pPr>
            <w:r>
              <w:rPr>
                <w:rFonts w:ascii="Trebuchet MS" w:hAnsi="Trebuchet MS"/>
                <w:sz w:val="20"/>
                <w:szCs w:val="20"/>
              </w:rPr>
              <w:t>leerling kan op verschillende momenten instromen in een klas</w:t>
            </w:r>
          </w:p>
          <w:p w14:paraId="0B52E8FB" w14:textId="1A32EE10" w:rsidR="00846AE5" w:rsidRDefault="00846AE5" w:rsidP="001020D2">
            <w:pPr>
              <w:pStyle w:val="Lijstalinea"/>
              <w:numPr>
                <w:ilvl w:val="0"/>
                <w:numId w:val="3"/>
              </w:numPr>
              <w:spacing w:after="0" w:line="240" w:lineRule="auto"/>
              <w:rPr>
                <w:rFonts w:ascii="Trebuchet MS" w:hAnsi="Trebuchet MS"/>
                <w:sz w:val="20"/>
                <w:szCs w:val="20"/>
              </w:rPr>
            </w:pPr>
            <w:r>
              <w:rPr>
                <w:rFonts w:ascii="Trebuchet MS" w:hAnsi="Trebuchet MS"/>
                <w:sz w:val="20"/>
                <w:szCs w:val="20"/>
              </w:rPr>
              <w:t xml:space="preserve">lesstof wordt aangepast aan moment van instroom </w:t>
            </w:r>
          </w:p>
          <w:p w14:paraId="3F12FDF6" w14:textId="77777777" w:rsidR="00E831E0" w:rsidRDefault="003A1C77" w:rsidP="006F7B79">
            <w:pPr>
              <w:pStyle w:val="Lijstalinea"/>
              <w:numPr>
                <w:ilvl w:val="0"/>
                <w:numId w:val="3"/>
              </w:numPr>
              <w:spacing w:after="0" w:line="240" w:lineRule="auto"/>
              <w:rPr>
                <w:rFonts w:ascii="Trebuchet MS" w:hAnsi="Trebuchet MS"/>
                <w:sz w:val="20"/>
                <w:szCs w:val="20"/>
              </w:rPr>
            </w:pPr>
            <w:r>
              <w:rPr>
                <w:rFonts w:ascii="Trebuchet MS" w:hAnsi="Trebuchet MS"/>
                <w:sz w:val="20"/>
                <w:szCs w:val="20"/>
              </w:rPr>
              <w:t>extra ondersteuning  m.b.v. een o</w:t>
            </w:r>
            <w:r w:rsidR="001020D2" w:rsidRPr="001020D2">
              <w:rPr>
                <w:rFonts w:ascii="Trebuchet MS" w:hAnsi="Trebuchet MS"/>
                <w:sz w:val="20"/>
                <w:szCs w:val="20"/>
              </w:rPr>
              <w:t>ntwikkelingsperspectief</w:t>
            </w:r>
            <w:r>
              <w:rPr>
                <w:rFonts w:ascii="Trebuchet MS" w:hAnsi="Trebuchet MS"/>
                <w:sz w:val="20"/>
                <w:szCs w:val="20"/>
              </w:rPr>
              <w:t>plan (OPP)</w:t>
            </w:r>
          </w:p>
          <w:p w14:paraId="0F5A10EE" w14:textId="5DD65537" w:rsidR="00B304D0" w:rsidRDefault="00B304D0" w:rsidP="006F7B79">
            <w:pPr>
              <w:pStyle w:val="Lijstalinea"/>
              <w:numPr>
                <w:ilvl w:val="0"/>
                <w:numId w:val="3"/>
              </w:numPr>
              <w:spacing w:after="0" w:line="240" w:lineRule="auto"/>
              <w:rPr>
                <w:rFonts w:ascii="Trebuchet MS" w:hAnsi="Trebuchet MS"/>
                <w:sz w:val="20"/>
                <w:szCs w:val="20"/>
              </w:rPr>
            </w:pPr>
            <w:r w:rsidRPr="00E831E0">
              <w:rPr>
                <w:rFonts w:ascii="Trebuchet MS" w:hAnsi="Trebuchet MS"/>
                <w:sz w:val="20"/>
                <w:szCs w:val="20"/>
              </w:rPr>
              <w:t>inzet Ondersteuningsteam</w:t>
            </w:r>
            <w:r w:rsidR="004D1344">
              <w:rPr>
                <w:rFonts w:ascii="Trebuchet MS" w:hAnsi="Trebuchet MS"/>
                <w:sz w:val="20"/>
                <w:szCs w:val="20"/>
              </w:rPr>
              <w:t>:</w:t>
            </w:r>
            <w:r w:rsidRPr="00E831E0">
              <w:rPr>
                <w:rFonts w:ascii="Trebuchet MS" w:hAnsi="Trebuchet MS"/>
                <w:sz w:val="20"/>
                <w:szCs w:val="20"/>
              </w:rPr>
              <w:t xml:space="preserve"> </w:t>
            </w:r>
            <w:r w:rsidR="00E831E0">
              <w:rPr>
                <w:rFonts w:ascii="Trebuchet MS" w:hAnsi="Trebuchet MS"/>
                <w:sz w:val="20"/>
                <w:szCs w:val="20"/>
              </w:rPr>
              <w:t xml:space="preserve">time out voorziening onder begeleiding van de  verzuimcoördinator, afname testen door </w:t>
            </w:r>
            <w:r w:rsidRPr="00E831E0">
              <w:rPr>
                <w:rFonts w:ascii="Trebuchet MS" w:hAnsi="Trebuchet MS"/>
                <w:sz w:val="20"/>
                <w:szCs w:val="20"/>
              </w:rPr>
              <w:t xml:space="preserve">orthopedagoog, schoolarts, </w:t>
            </w:r>
            <w:r w:rsidR="00E831E0">
              <w:rPr>
                <w:rFonts w:ascii="Trebuchet MS" w:hAnsi="Trebuchet MS"/>
                <w:sz w:val="20"/>
                <w:szCs w:val="20"/>
              </w:rPr>
              <w:t>VO-</w:t>
            </w:r>
            <w:r w:rsidRPr="00E831E0">
              <w:rPr>
                <w:rFonts w:ascii="Trebuchet MS" w:hAnsi="Trebuchet MS"/>
                <w:sz w:val="20"/>
                <w:szCs w:val="20"/>
              </w:rPr>
              <w:t>Wijteam, ondersteunin</w:t>
            </w:r>
            <w:r w:rsidR="005A605E" w:rsidRPr="00E831E0">
              <w:rPr>
                <w:rFonts w:ascii="Trebuchet MS" w:hAnsi="Trebuchet MS"/>
                <w:sz w:val="20"/>
                <w:szCs w:val="20"/>
              </w:rPr>
              <w:t>g</w:t>
            </w:r>
            <w:r w:rsidRPr="00E831E0">
              <w:rPr>
                <w:rFonts w:ascii="Trebuchet MS" w:hAnsi="Trebuchet MS"/>
                <w:sz w:val="20"/>
                <w:szCs w:val="20"/>
              </w:rPr>
              <w:t>scoördinator, leerplichtambtenaar</w:t>
            </w:r>
          </w:p>
          <w:p w14:paraId="57DCCF92" w14:textId="4FA76C3A" w:rsidR="004D1344" w:rsidRDefault="004D1344" w:rsidP="006F7B79">
            <w:pPr>
              <w:pStyle w:val="Lijstalinea"/>
              <w:numPr>
                <w:ilvl w:val="0"/>
                <w:numId w:val="3"/>
              </w:numPr>
              <w:spacing w:after="0" w:line="240" w:lineRule="auto"/>
              <w:rPr>
                <w:rFonts w:ascii="Trebuchet MS" w:hAnsi="Trebuchet MS"/>
                <w:sz w:val="20"/>
                <w:szCs w:val="20"/>
              </w:rPr>
            </w:pPr>
            <w:r>
              <w:rPr>
                <w:rFonts w:ascii="Trebuchet MS" w:hAnsi="Trebuchet MS"/>
                <w:sz w:val="20"/>
                <w:szCs w:val="20"/>
              </w:rPr>
              <w:t>inzet schakelcoach: de leerling informeren over vervolgonderwijs</w:t>
            </w:r>
            <w:r w:rsidR="0060046B">
              <w:rPr>
                <w:rFonts w:ascii="Trebuchet MS" w:hAnsi="Trebuchet MS"/>
                <w:sz w:val="20"/>
                <w:szCs w:val="20"/>
              </w:rPr>
              <w:t xml:space="preserve">, </w:t>
            </w:r>
            <w:r w:rsidR="00B327C8">
              <w:rPr>
                <w:rFonts w:ascii="Trebuchet MS" w:hAnsi="Trebuchet MS"/>
                <w:sz w:val="20"/>
                <w:szCs w:val="20"/>
              </w:rPr>
              <w:t xml:space="preserve">ondersteunen bij de aanmelding en </w:t>
            </w:r>
            <w:r w:rsidR="009C2731">
              <w:rPr>
                <w:rFonts w:ascii="Trebuchet MS" w:hAnsi="Trebuchet MS"/>
                <w:sz w:val="20"/>
                <w:szCs w:val="20"/>
              </w:rPr>
              <w:t>het organiseren van een</w:t>
            </w:r>
            <w:r w:rsidR="00B327C8">
              <w:rPr>
                <w:rFonts w:ascii="Trebuchet MS" w:hAnsi="Trebuchet MS"/>
                <w:sz w:val="20"/>
                <w:szCs w:val="20"/>
              </w:rPr>
              <w:t xml:space="preserve"> warme overdracht</w:t>
            </w:r>
          </w:p>
          <w:p w14:paraId="64EFC5A2" w14:textId="2A79CC51" w:rsidR="000B2D62" w:rsidRDefault="000B2D62" w:rsidP="006F7B79">
            <w:pPr>
              <w:pStyle w:val="Lijstalinea"/>
              <w:numPr>
                <w:ilvl w:val="0"/>
                <w:numId w:val="3"/>
              </w:numPr>
              <w:spacing w:after="0" w:line="240" w:lineRule="auto"/>
              <w:rPr>
                <w:rFonts w:ascii="Trebuchet MS" w:hAnsi="Trebuchet MS"/>
                <w:sz w:val="20"/>
                <w:szCs w:val="20"/>
              </w:rPr>
            </w:pPr>
            <w:r>
              <w:rPr>
                <w:rFonts w:ascii="Trebuchet MS" w:hAnsi="Trebuchet MS"/>
                <w:sz w:val="20"/>
                <w:szCs w:val="20"/>
              </w:rPr>
              <w:t xml:space="preserve">inzet </w:t>
            </w:r>
            <w:r w:rsidR="00EA6FF3">
              <w:rPr>
                <w:rFonts w:ascii="Trebuchet MS" w:hAnsi="Trebuchet MS"/>
                <w:sz w:val="20"/>
                <w:szCs w:val="20"/>
              </w:rPr>
              <w:t>ambulant begeleider:</w:t>
            </w:r>
            <w:r w:rsidR="008955BB">
              <w:rPr>
                <w:rFonts w:ascii="Trebuchet MS" w:hAnsi="Trebuchet MS"/>
                <w:sz w:val="20"/>
                <w:szCs w:val="20"/>
              </w:rPr>
              <w:t xml:space="preserve"> </w:t>
            </w:r>
            <w:r w:rsidR="00EA6FF3">
              <w:rPr>
                <w:rFonts w:ascii="Trebuchet MS" w:hAnsi="Trebuchet MS"/>
                <w:sz w:val="20"/>
                <w:szCs w:val="20"/>
              </w:rPr>
              <w:t xml:space="preserve">na schakelen naar het </w:t>
            </w:r>
            <w:r w:rsidR="007A1E49">
              <w:rPr>
                <w:rFonts w:ascii="Trebuchet MS" w:hAnsi="Trebuchet MS"/>
                <w:sz w:val="20"/>
                <w:szCs w:val="20"/>
              </w:rPr>
              <w:t>V(S)O kan een ex</w:t>
            </w:r>
            <w:r w:rsidR="000A249A">
              <w:rPr>
                <w:rFonts w:ascii="Trebuchet MS" w:hAnsi="Trebuchet MS"/>
                <w:sz w:val="20"/>
                <w:szCs w:val="20"/>
              </w:rPr>
              <w:t>-ISK-</w:t>
            </w:r>
            <w:r w:rsidR="007A1E49">
              <w:rPr>
                <w:rFonts w:ascii="Trebuchet MS" w:hAnsi="Trebuchet MS"/>
                <w:sz w:val="20"/>
                <w:szCs w:val="20"/>
              </w:rPr>
              <w:t xml:space="preserve">leerling </w:t>
            </w:r>
            <w:r w:rsidR="000A249A">
              <w:rPr>
                <w:rFonts w:ascii="Trebuchet MS" w:hAnsi="Trebuchet MS"/>
                <w:sz w:val="20"/>
                <w:szCs w:val="20"/>
              </w:rPr>
              <w:t>a</w:t>
            </w:r>
            <w:r w:rsidR="007A1E49">
              <w:rPr>
                <w:rFonts w:ascii="Trebuchet MS" w:hAnsi="Trebuchet MS"/>
                <w:sz w:val="20"/>
                <w:szCs w:val="20"/>
              </w:rPr>
              <w:t>mbulant</w:t>
            </w:r>
            <w:r w:rsidR="000A249A">
              <w:rPr>
                <w:rFonts w:ascii="Trebuchet MS" w:hAnsi="Trebuchet MS"/>
                <w:sz w:val="20"/>
                <w:szCs w:val="20"/>
              </w:rPr>
              <w:t xml:space="preserve">e </w:t>
            </w:r>
            <w:r w:rsidR="007A1E49">
              <w:rPr>
                <w:rFonts w:ascii="Trebuchet MS" w:hAnsi="Trebuchet MS"/>
                <w:sz w:val="20"/>
                <w:szCs w:val="20"/>
              </w:rPr>
              <w:t xml:space="preserve"> begeleid</w:t>
            </w:r>
            <w:r w:rsidR="000A249A">
              <w:rPr>
                <w:rFonts w:ascii="Trebuchet MS" w:hAnsi="Trebuchet MS"/>
                <w:sz w:val="20"/>
                <w:szCs w:val="20"/>
              </w:rPr>
              <w:t xml:space="preserve">ing krijgen </w:t>
            </w:r>
            <w:r w:rsidR="007A1E49">
              <w:rPr>
                <w:rFonts w:ascii="Trebuchet MS" w:hAnsi="Trebuchet MS"/>
                <w:sz w:val="20"/>
                <w:szCs w:val="20"/>
              </w:rPr>
              <w:t>vanuit de ISK</w:t>
            </w:r>
          </w:p>
          <w:p w14:paraId="43DCDE7D" w14:textId="68C29BEA" w:rsidR="00CC15B6" w:rsidRPr="000F5EE5" w:rsidRDefault="000F5EE5" w:rsidP="000F5EE5">
            <w:pPr>
              <w:pStyle w:val="Hoofdtekst"/>
              <w:numPr>
                <w:ilvl w:val="0"/>
                <w:numId w:val="3"/>
              </w:numPr>
              <w:rPr>
                <w:rFonts w:ascii="Trebuchet MS" w:hAnsi="Trebuchet MS"/>
                <w:sz w:val="20"/>
                <w:szCs w:val="20"/>
              </w:rPr>
            </w:pPr>
            <w:r w:rsidRPr="000F5EE5">
              <w:rPr>
                <w:rFonts w:ascii="Trebuchet MS" w:hAnsi="Trebuchet MS"/>
                <w:sz w:val="20"/>
                <w:szCs w:val="20"/>
              </w:rPr>
              <w:t>w</w:t>
            </w:r>
            <w:r w:rsidR="00CC15B6" w:rsidRPr="000F5EE5">
              <w:rPr>
                <w:rFonts w:ascii="Trebuchet MS" w:hAnsi="Trebuchet MS"/>
                <w:sz w:val="20"/>
                <w:szCs w:val="20"/>
              </w:rPr>
              <w:t>erken met portfolio’s</w:t>
            </w:r>
            <w:r w:rsidR="00F74B61" w:rsidRPr="000F5EE5">
              <w:rPr>
                <w:rFonts w:ascii="Trebuchet MS" w:hAnsi="Trebuchet MS"/>
                <w:sz w:val="20"/>
                <w:szCs w:val="20"/>
              </w:rPr>
              <w:t xml:space="preserve"> </w:t>
            </w:r>
            <w:r w:rsidR="00F74B61" w:rsidRPr="000F5EE5">
              <w:rPr>
                <w:rFonts w:ascii="Trebuchet MS" w:hAnsi="Trebuchet MS" w:cs="Calibri"/>
                <w:sz w:val="20"/>
                <w:szCs w:val="20"/>
              </w:rPr>
              <w:t>om leerlingen te helpen structureel te reflecteren op hun eigen ontwikkeling. Portfolio’s bevatten leerdoelen die door leerlingen deels zelf worden geformuleerd en ze maken zichtbaar over welke kennis en vaardigheden leerlingen beschikken.</w:t>
            </w:r>
          </w:p>
        </w:tc>
      </w:tr>
    </w:tbl>
    <w:p w14:paraId="3F1BB330" w14:textId="77777777" w:rsidR="00203000" w:rsidRDefault="00203000" w:rsidP="00203000">
      <w:pPr>
        <w:rPr>
          <w:rFonts w:ascii="Trebuchet MS" w:hAnsi="Trebuchet MS"/>
          <w:sz w:val="20"/>
          <w:szCs w:val="20"/>
        </w:rPr>
      </w:pPr>
    </w:p>
    <w:p w14:paraId="47B81625" w14:textId="7E8E8060" w:rsidR="00972645" w:rsidRDefault="008501D6" w:rsidP="00560011">
      <w:pPr>
        <w:rPr>
          <w:rFonts w:ascii="Trebuchet MS" w:hAnsi="Trebuchet MS"/>
          <w:sz w:val="20"/>
          <w:szCs w:val="20"/>
        </w:rPr>
      </w:pPr>
      <w:r w:rsidRPr="0080399E">
        <w:rPr>
          <w:rFonts w:ascii="Trebuchet MS" w:hAnsi="Trebuchet MS"/>
          <w:sz w:val="20"/>
          <w:szCs w:val="20"/>
        </w:rPr>
        <w:t>De ISK vindt een goede samenwerking met ouders</w:t>
      </w:r>
      <w:r w:rsidR="00D867FD" w:rsidRPr="0080399E">
        <w:rPr>
          <w:rFonts w:ascii="Trebuchet MS" w:hAnsi="Trebuchet MS"/>
          <w:sz w:val="20"/>
          <w:szCs w:val="20"/>
        </w:rPr>
        <w:t xml:space="preserve">, </w:t>
      </w:r>
      <w:r w:rsidRPr="0080399E">
        <w:rPr>
          <w:rFonts w:ascii="Trebuchet MS" w:hAnsi="Trebuchet MS"/>
          <w:sz w:val="20"/>
          <w:szCs w:val="20"/>
        </w:rPr>
        <w:t>verzorgers</w:t>
      </w:r>
      <w:r w:rsidR="00D867FD" w:rsidRPr="0080399E">
        <w:rPr>
          <w:rFonts w:ascii="Trebuchet MS" w:hAnsi="Trebuchet MS"/>
          <w:sz w:val="20"/>
          <w:szCs w:val="20"/>
        </w:rPr>
        <w:t xml:space="preserve"> en leerlingen</w:t>
      </w:r>
      <w:r w:rsidRPr="0080399E">
        <w:rPr>
          <w:rFonts w:ascii="Trebuchet MS" w:hAnsi="Trebuchet MS"/>
          <w:sz w:val="20"/>
          <w:szCs w:val="20"/>
        </w:rPr>
        <w:t xml:space="preserve"> heel belangrijk. De ISK betrekt ouders</w:t>
      </w:r>
      <w:r w:rsidR="00D867FD" w:rsidRPr="0080399E">
        <w:rPr>
          <w:rFonts w:ascii="Trebuchet MS" w:hAnsi="Trebuchet MS"/>
          <w:sz w:val="20"/>
          <w:szCs w:val="20"/>
        </w:rPr>
        <w:t xml:space="preserve">, </w:t>
      </w:r>
      <w:r w:rsidRPr="0080399E">
        <w:rPr>
          <w:rFonts w:ascii="Trebuchet MS" w:hAnsi="Trebuchet MS"/>
          <w:sz w:val="20"/>
          <w:szCs w:val="20"/>
        </w:rPr>
        <w:t>verzorgers</w:t>
      </w:r>
      <w:r w:rsidR="00D867FD" w:rsidRPr="0080399E">
        <w:rPr>
          <w:rFonts w:ascii="Trebuchet MS" w:hAnsi="Trebuchet MS"/>
          <w:sz w:val="20"/>
          <w:szCs w:val="20"/>
        </w:rPr>
        <w:t xml:space="preserve"> en leerlingen</w:t>
      </w:r>
      <w:r w:rsidRPr="0080399E">
        <w:rPr>
          <w:rFonts w:ascii="Trebuchet MS" w:hAnsi="Trebuchet MS"/>
          <w:sz w:val="20"/>
          <w:szCs w:val="20"/>
        </w:rPr>
        <w:t xml:space="preserve"> bij de schoolloopbaan. Dit gebeurt door middel van</w:t>
      </w:r>
      <w:r w:rsidR="004D1344" w:rsidRPr="0080399E">
        <w:rPr>
          <w:rFonts w:ascii="Trebuchet MS" w:hAnsi="Trebuchet MS"/>
          <w:sz w:val="20"/>
          <w:szCs w:val="20"/>
        </w:rPr>
        <w:t>:</w:t>
      </w:r>
    </w:p>
    <w:p w14:paraId="35368099" w14:textId="62CB6214" w:rsidR="00972645" w:rsidRDefault="00F60C18" w:rsidP="00972645">
      <w:pPr>
        <w:pStyle w:val="Lijstalinea"/>
        <w:numPr>
          <w:ilvl w:val="0"/>
          <w:numId w:val="9"/>
        </w:numPr>
        <w:rPr>
          <w:rFonts w:ascii="Trebuchet MS" w:hAnsi="Trebuchet MS"/>
          <w:sz w:val="20"/>
          <w:szCs w:val="20"/>
        </w:rPr>
      </w:pPr>
      <w:r>
        <w:rPr>
          <w:rFonts w:ascii="Trebuchet MS" w:hAnsi="Trebuchet MS"/>
          <w:sz w:val="20"/>
          <w:szCs w:val="20"/>
        </w:rPr>
        <w:t>E</w:t>
      </w:r>
      <w:r w:rsidR="004D1344" w:rsidRPr="00972645">
        <w:rPr>
          <w:rFonts w:ascii="Trebuchet MS" w:hAnsi="Trebuchet MS"/>
          <w:sz w:val="20"/>
          <w:szCs w:val="20"/>
        </w:rPr>
        <w:t>en intakegesprek op school</w:t>
      </w:r>
      <w:r w:rsidR="00D867FD" w:rsidRPr="00972645">
        <w:rPr>
          <w:rFonts w:ascii="Trebuchet MS" w:hAnsi="Trebuchet MS"/>
          <w:sz w:val="20"/>
          <w:szCs w:val="20"/>
        </w:rPr>
        <w:t xml:space="preserve"> met leerling en ouders of verzorgers</w:t>
      </w:r>
      <w:r w:rsidR="007C684B">
        <w:rPr>
          <w:rFonts w:ascii="Trebuchet MS" w:hAnsi="Trebuchet MS"/>
          <w:sz w:val="20"/>
          <w:szCs w:val="20"/>
        </w:rPr>
        <w:t>.</w:t>
      </w:r>
    </w:p>
    <w:p w14:paraId="04151E56" w14:textId="2F7E9559" w:rsidR="00972645" w:rsidRDefault="00F60C18" w:rsidP="00972645">
      <w:pPr>
        <w:pStyle w:val="Lijstalinea"/>
        <w:numPr>
          <w:ilvl w:val="0"/>
          <w:numId w:val="9"/>
        </w:numPr>
        <w:rPr>
          <w:rFonts w:ascii="Trebuchet MS" w:hAnsi="Trebuchet MS"/>
          <w:sz w:val="20"/>
          <w:szCs w:val="20"/>
        </w:rPr>
      </w:pPr>
      <w:r>
        <w:rPr>
          <w:rFonts w:ascii="Trebuchet MS" w:hAnsi="Trebuchet MS"/>
          <w:sz w:val="20"/>
          <w:szCs w:val="20"/>
        </w:rPr>
        <w:t>E</w:t>
      </w:r>
      <w:r w:rsidR="008501D6" w:rsidRPr="00972645">
        <w:rPr>
          <w:rFonts w:ascii="Trebuchet MS" w:hAnsi="Trebuchet MS"/>
          <w:sz w:val="20"/>
          <w:szCs w:val="20"/>
        </w:rPr>
        <w:t>en jaarlijks huisbezoek</w:t>
      </w:r>
      <w:r w:rsidR="004D1344" w:rsidRPr="00972645">
        <w:rPr>
          <w:rFonts w:ascii="Trebuchet MS" w:hAnsi="Trebuchet MS"/>
          <w:sz w:val="20"/>
          <w:szCs w:val="20"/>
        </w:rPr>
        <w:t xml:space="preserve"> door de mentor</w:t>
      </w:r>
      <w:r w:rsidR="007C684B">
        <w:rPr>
          <w:rFonts w:ascii="Trebuchet MS" w:hAnsi="Trebuchet MS"/>
          <w:sz w:val="20"/>
          <w:szCs w:val="20"/>
        </w:rPr>
        <w:t>.</w:t>
      </w:r>
      <w:r w:rsidR="004D1344" w:rsidRPr="00972645">
        <w:rPr>
          <w:rFonts w:ascii="Trebuchet MS" w:hAnsi="Trebuchet MS"/>
          <w:sz w:val="20"/>
          <w:szCs w:val="20"/>
        </w:rPr>
        <w:t xml:space="preserve"> </w:t>
      </w:r>
    </w:p>
    <w:p w14:paraId="0F7BADBB" w14:textId="26344961" w:rsidR="00972645" w:rsidRDefault="00F60C18" w:rsidP="00972645">
      <w:pPr>
        <w:pStyle w:val="Lijstalinea"/>
        <w:numPr>
          <w:ilvl w:val="0"/>
          <w:numId w:val="9"/>
        </w:numPr>
        <w:rPr>
          <w:rFonts w:ascii="Trebuchet MS" w:hAnsi="Trebuchet MS"/>
          <w:sz w:val="20"/>
          <w:szCs w:val="20"/>
        </w:rPr>
      </w:pPr>
      <w:r>
        <w:rPr>
          <w:rFonts w:ascii="Trebuchet MS" w:hAnsi="Trebuchet MS"/>
          <w:sz w:val="20"/>
          <w:szCs w:val="20"/>
        </w:rPr>
        <w:t>T</w:t>
      </w:r>
      <w:r w:rsidR="008501D6" w:rsidRPr="00972645">
        <w:rPr>
          <w:rFonts w:ascii="Trebuchet MS" w:hAnsi="Trebuchet MS"/>
          <w:sz w:val="20"/>
          <w:szCs w:val="20"/>
        </w:rPr>
        <w:t xml:space="preserve">wee keer per jaar een rapportgesprek </w:t>
      </w:r>
      <w:r w:rsidR="00D867FD" w:rsidRPr="00972645">
        <w:rPr>
          <w:rFonts w:ascii="Trebuchet MS" w:hAnsi="Trebuchet MS"/>
          <w:sz w:val="20"/>
          <w:szCs w:val="20"/>
        </w:rPr>
        <w:t xml:space="preserve">op school </w:t>
      </w:r>
      <w:r w:rsidR="004D1344" w:rsidRPr="00972645">
        <w:rPr>
          <w:rFonts w:ascii="Trebuchet MS" w:hAnsi="Trebuchet MS"/>
          <w:sz w:val="20"/>
          <w:szCs w:val="20"/>
        </w:rPr>
        <w:t xml:space="preserve">met </w:t>
      </w:r>
      <w:r w:rsidR="00D867FD" w:rsidRPr="00972645">
        <w:rPr>
          <w:rFonts w:ascii="Trebuchet MS" w:hAnsi="Trebuchet MS"/>
          <w:sz w:val="20"/>
          <w:szCs w:val="20"/>
        </w:rPr>
        <w:t xml:space="preserve">ouders en verzorgers, leerling en </w:t>
      </w:r>
      <w:r w:rsidR="004D1344" w:rsidRPr="00972645">
        <w:rPr>
          <w:rFonts w:ascii="Trebuchet MS" w:hAnsi="Trebuchet MS"/>
          <w:sz w:val="20"/>
          <w:szCs w:val="20"/>
        </w:rPr>
        <w:t>mentor</w:t>
      </w:r>
      <w:r w:rsidR="007C684B">
        <w:rPr>
          <w:rFonts w:ascii="Trebuchet MS" w:hAnsi="Trebuchet MS"/>
          <w:sz w:val="20"/>
          <w:szCs w:val="20"/>
        </w:rPr>
        <w:t>.</w:t>
      </w:r>
      <w:r w:rsidR="004D1344" w:rsidRPr="00972645">
        <w:rPr>
          <w:rFonts w:ascii="Trebuchet MS" w:hAnsi="Trebuchet MS"/>
          <w:sz w:val="20"/>
          <w:szCs w:val="20"/>
        </w:rPr>
        <w:t xml:space="preserve"> </w:t>
      </w:r>
    </w:p>
    <w:p w14:paraId="55C91EF4" w14:textId="3EEFE41B" w:rsidR="008A5D02" w:rsidRDefault="00F60C18" w:rsidP="00972645">
      <w:pPr>
        <w:pStyle w:val="Lijstalinea"/>
        <w:numPr>
          <w:ilvl w:val="0"/>
          <w:numId w:val="9"/>
        </w:numPr>
        <w:rPr>
          <w:rFonts w:ascii="Trebuchet MS" w:hAnsi="Trebuchet MS"/>
          <w:sz w:val="20"/>
          <w:szCs w:val="20"/>
        </w:rPr>
      </w:pPr>
      <w:r>
        <w:rPr>
          <w:rFonts w:ascii="Trebuchet MS" w:hAnsi="Trebuchet MS"/>
          <w:sz w:val="20"/>
          <w:szCs w:val="20"/>
        </w:rPr>
        <w:t>E</w:t>
      </w:r>
      <w:r w:rsidR="004D1344" w:rsidRPr="00972645">
        <w:rPr>
          <w:rFonts w:ascii="Trebuchet MS" w:hAnsi="Trebuchet MS"/>
          <w:sz w:val="20"/>
          <w:szCs w:val="20"/>
        </w:rPr>
        <w:t xml:space="preserve">en keer per jaar een informatiemiddag </w:t>
      </w:r>
      <w:r w:rsidR="008501D6" w:rsidRPr="00972645">
        <w:rPr>
          <w:rFonts w:ascii="Trebuchet MS" w:hAnsi="Trebuchet MS"/>
          <w:sz w:val="20"/>
          <w:szCs w:val="20"/>
        </w:rPr>
        <w:t>op school</w:t>
      </w:r>
      <w:r w:rsidR="00D867FD" w:rsidRPr="00972645">
        <w:rPr>
          <w:rFonts w:ascii="Trebuchet MS" w:hAnsi="Trebuchet MS"/>
          <w:sz w:val="20"/>
          <w:szCs w:val="20"/>
        </w:rPr>
        <w:t xml:space="preserve"> voor ouders en verzorgers</w:t>
      </w:r>
      <w:r w:rsidR="007C684B">
        <w:rPr>
          <w:rFonts w:ascii="Trebuchet MS" w:hAnsi="Trebuchet MS"/>
          <w:sz w:val="20"/>
          <w:szCs w:val="20"/>
        </w:rPr>
        <w:t>.</w:t>
      </w:r>
      <w:r w:rsidR="00D867FD" w:rsidRPr="00972645">
        <w:rPr>
          <w:rFonts w:ascii="Trebuchet MS" w:hAnsi="Trebuchet MS"/>
          <w:sz w:val="20"/>
          <w:szCs w:val="20"/>
        </w:rPr>
        <w:t xml:space="preserve"> </w:t>
      </w:r>
    </w:p>
    <w:p w14:paraId="1D5A918E" w14:textId="140EBFCB" w:rsidR="008A5D02" w:rsidRDefault="00F60C18" w:rsidP="00972645">
      <w:pPr>
        <w:pStyle w:val="Lijstalinea"/>
        <w:numPr>
          <w:ilvl w:val="0"/>
          <w:numId w:val="9"/>
        </w:numPr>
        <w:rPr>
          <w:rFonts w:ascii="Trebuchet MS" w:hAnsi="Trebuchet MS"/>
          <w:sz w:val="20"/>
          <w:szCs w:val="20"/>
        </w:rPr>
      </w:pPr>
      <w:r>
        <w:rPr>
          <w:rFonts w:ascii="Trebuchet MS" w:hAnsi="Trebuchet MS"/>
          <w:sz w:val="20"/>
          <w:szCs w:val="20"/>
        </w:rPr>
        <w:t>E</w:t>
      </w:r>
      <w:r w:rsidR="004D1344" w:rsidRPr="00972645">
        <w:rPr>
          <w:rFonts w:ascii="Trebuchet MS" w:hAnsi="Trebuchet MS"/>
          <w:sz w:val="20"/>
          <w:szCs w:val="20"/>
        </w:rPr>
        <w:t xml:space="preserve">en </w:t>
      </w:r>
      <w:r w:rsidR="00FD4B7E" w:rsidRPr="00972645">
        <w:rPr>
          <w:rFonts w:ascii="Trebuchet MS" w:hAnsi="Trebuchet MS"/>
          <w:sz w:val="20"/>
          <w:szCs w:val="20"/>
        </w:rPr>
        <w:t xml:space="preserve">extra </w:t>
      </w:r>
      <w:r w:rsidR="004D1344" w:rsidRPr="00972645">
        <w:rPr>
          <w:rFonts w:ascii="Trebuchet MS" w:hAnsi="Trebuchet MS"/>
          <w:sz w:val="20"/>
          <w:szCs w:val="20"/>
        </w:rPr>
        <w:t>gesprek op verzoek van ouder</w:t>
      </w:r>
      <w:r w:rsidR="00DC3894">
        <w:rPr>
          <w:rFonts w:ascii="Trebuchet MS" w:hAnsi="Trebuchet MS"/>
          <w:sz w:val="20"/>
          <w:szCs w:val="20"/>
        </w:rPr>
        <w:t>(</w:t>
      </w:r>
      <w:r w:rsidR="004D1344" w:rsidRPr="00972645">
        <w:rPr>
          <w:rFonts w:ascii="Trebuchet MS" w:hAnsi="Trebuchet MS"/>
          <w:sz w:val="20"/>
          <w:szCs w:val="20"/>
        </w:rPr>
        <w:t>s</w:t>
      </w:r>
      <w:r w:rsidR="00DC3894">
        <w:rPr>
          <w:rFonts w:ascii="Trebuchet MS" w:hAnsi="Trebuchet MS"/>
          <w:sz w:val="20"/>
          <w:szCs w:val="20"/>
        </w:rPr>
        <w:t>)</w:t>
      </w:r>
      <w:r w:rsidR="00D867FD" w:rsidRPr="00972645">
        <w:rPr>
          <w:rFonts w:ascii="Trebuchet MS" w:hAnsi="Trebuchet MS"/>
          <w:sz w:val="20"/>
          <w:szCs w:val="20"/>
        </w:rPr>
        <w:t xml:space="preserve">, </w:t>
      </w:r>
      <w:r w:rsidR="004D1344" w:rsidRPr="00972645">
        <w:rPr>
          <w:rFonts w:ascii="Trebuchet MS" w:hAnsi="Trebuchet MS"/>
          <w:sz w:val="20"/>
          <w:szCs w:val="20"/>
        </w:rPr>
        <w:t>verzorger</w:t>
      </w:r>
      <w:r w:rsidR="00DC3894">
        <w:rPr>
          <w:rFonts w:ascii="Trebuchet MS" w:hAnsi="Trebuchet MS"/>
          <w:sz w:val="20"/>
          <w:szCs w:val="20"/>
        </w:rPr>
        <w:t>(</w:t>
      </w:r>
      <w:r w:rsidR="004D1344" w:rsidRPr="00972645">
        <w:rPr>
          <w:rFonts w:ascii="Trebuchet MS" w:hAnsi="Trebuchet MS"/>
          <w:sz w:val="20"/>
          <w:szCs w:val="20"/>
        </w:rPr>
        <w:t>s</w:t>
      </w:r>
      <w:r w:rsidR="00DC3894">
        <w:rPr>
          <w:rFonts w:ascii="Trebuchet MS" w:hAnsi="Trebuchet MS"/>
          <w:sz w:val="20"/>
          <w:szCs w:val="20"/>
        </w:rPr>
        <w:t>)</w:t>
      </w:r>
      <w:r w:rsidR="00D867FD" w:rsidRPr="00972645">
        <w:rPr>
          <w:rFonts w:ascii="Trebuchet MS" w:hAnsi="Trebuchet MS"/>
          <w:sz w:val="20"/>
          <w:szCs w:val="20"/>
        </w:rPr>
        <w:t>, leerling, m</w:t>
      </w:r>
      <w:r w:rsidR="004D1344" w:rsidRPr="00972645">
        <w:rPr>
          <w:rFonts w:ascii="Trebuchet MS" w:hAnsi="Trebuchet MS"/>
          <w:sz w:val="20"/>
          <w:szCs w:val="20"/>
        </w:rPr>
        <w:t>entor</w:t>
      </w:r>
      <w:r w:rsidR="00FD4B7E" w:rsidRPr="00972645">
        <w:rPr>
          <w:rFonts w:ascii="Trebuchet MS" w:hAnsi="Trebuchet MS"/>
          <w:sz w:val="20"/>
          <w:szCs w:val="20"/>
        </w:rPr>
        <w:t xml:space="preserve"> </w:t>
      </w:r>
      <w:r w:rsidR="00D867FD" w:rsidRPr="00972645">
        <w:rPr>
          <w:rFonts w:ascii="Trebuchet MS" w:hAnsi="Trebuchet MS"/>
          <w:sz w:val="20"/>
          <w:szCs w:val="20"/>
        </w:rPr>
        <w:t xml:space="preserve">of </w:t>
      </w:r>
      <w:r w:rsidR="00FD4B7E" w:rsidRPr="00972645">
        <w:rPr>
          <w:rFonts w:ascii="Trebuchet MS" w:hAnsi="Trebuchet MS"/>
          <w:sz w:val="20"/>
          <w:szCs w:val="20"/>
        </w:rPr>
        <w:t>ondersteuningsteam</w:t>
      </w:r>
      <w:r w:rsidR="007C684B">
        <w:rPr>
          <w:rFonts w:ascii="Trebuchet MS" w:hAnsi="Trebuchet MS"/>
          <w:sz w:val="20"/>
          <w:szCs w:val="20"/>
        </w:rPr>
        <w:t>.</w:t>
      </w:r>
    </w:p>
    <w:p w14:paraId="5343E04F" w14:textId="0BC6EA59" w:rsidR="008A5D02" w:rsidRDefault="00F60C18" w:rsidP="00972645">
      <w:pPr>
        <w:pStyle w:val="Lijstalinea"/>
        <w:numPr>
          <w:ilvl w:val="0"/>
          <w:numId w:val="9"/>
        </w:numPr>
        <w:rPr>
          <w:rFonts w:ascii="Trebuchet MS" w:hAnsi="Trebuchet MS"/>
          <w:sz w:val="20"/>
          <w:szCs w:val="20"/>
        </w:rPr>
      </w:pPr>
      <w:r>
        <w:rPr>
          <w:rFonts w:ascii="Trebuchet MS" w:hAnsi="Trebuchet MS"/>
          <w:sz w:val="20"/>
          <w:szCs w:val="20"/>
        </w:rPr>
        <w:t>L</w:t>
      </w:r>
      <w:r w:rsidR="00D867FD" w:rsidRPr="00972645">
        <w:rPr>
          <w:rFonts w:ascii="Trebuchet MS" w:hAnsi="Trebuchet MS"/>
          <w:sz w:val="20"/>
          <w:szCs w:val="20"/>
        </w:rPr>
        <w:t xml:space="preserve">eerlingen </w:t>
      </w:r>
      <w:r w:rsidR="00135E37" w:rsidRPr="00972645">
        <w:rPr>
          <w:rFonts w:ascii="Trebuchet MS" w:hAnsi="Trebuchet MS"/>
          <w:sz w:val="20"/>
          <w:szCs w:val="20"/>
        </w:rPr>
        <w:t>kunnen meedenken over schoolse zaken in de leerlingenraad. De voorzitter van deze raad is de schoo</w:t>
      </w:r>
      <w:r>
        <w:rPr>
          <w:rFonts w:ascii="Trebuchet MS" w:hAnsi="Trebuchet MS"/>
          <w:sz w:val="20"/>
          <w:szCs w:val="20"/>
        </w:rPr>
        <w:t>l</w:t>
      </w:r>
      <w:r w:rsidR="00135E37" w:rsidRPr="00972645">
        <w:rPr>
          <w:rFonts w:ascii="Trebuchet MS" w:hAnsi="Trebuchet MS"/>
          <w:sz w:val="20"/>
          <w:szCs w:val="20"/>
        </w:rPr>
        <w:t>leider van de ISK.</w:t>
      </w:r>
    </w:p>
    <w:p w14:paraId="1E9C47D5" w14:textId="01962DFC" w:rsidR="00B304D0" w:rsidRPr="00972645" w:rsidRDefault="00F60C18" w:rsidP="00972645">
      <w:pPr>
        <w:pStyle w:val="Lijstalinea"/>
        <w:numPr>
          <w:ilvl w:val="0"/>
          <w:numId w:val="9"/>
        </w:numPr>
        <w:rPr>
          <w:rFonts w:ascii="Trebuchet MS" w:hAnsi="Trebuchet MS"/>
          <w:sz w:val="20"/>
          <w:szCs w:val="20"/>
        </w:rPr>
      </w:pPr>
      <w:r>
        <w:rPr>
          <w:rFonts w:ascii="Trebuchet MS" w:hAnsi="Trebuchet MS"/>
          <w:sz w:val="20"/>
          <w:szCs w:val="20"/>
        </w:rPr>
        <w:t>O</w:t>
      </w:r>
      <w:r w:rsidR="00FD4B7E" w:rsidRPr="00972645">
        <w:rPr>
          <w:rFonts w:ascii="Trebuchet MS" w:hAnsi="Trebuchet MS"/>
          <w:sz w:val="20"/>
          <w:szCs w:val="20"/>
        </w:rPr>
        <w:t>uders en verzorgers kunnen</w:t>
      </w:r>
      <w:r w:rsidR="008501D6" w:rsidRPr="00972645">
        <w:rPr>
          <w:rFonts w:ascii="Trebuchet MS" w:hAnsi="Trebuchet MS"/>
          <w:sz w:val="20"/>
          <w:szCs w:val="20"/>
        </w:rPr>
        <w:t xml:space="preserve"> meedenken over schoolse zaken in de oudergeleding van de medezeggenschapsraad</w:t>
      </w:r>
      <w:r w:rsidR="00135E37" w:rsidRPr="00972645">
        <w:rPr>
          <w:rFonts w:ascii="Trebuchet MS" w:hAnsi="Trebuchet MS"/>
          <w:sz w:val="20"/>
          <w:szCs w:val="20"/>
        </w:rPr>
        <w:t>.</w:t>
      </w:r>
    </w:p>
    <w:p w14:paraId="6C7C7192" w14:textId="77777777" w:rsidR="00B304D0" w:rsidRPr="00C459A3" w:rsidRDefault="00B304D0" w:rsidP="00B304D0">
      <w:pPr>
        <w:spacing w:after="0" w:line="240" w:lineRule="auto"/>
        <w:rPr>
          <w:rFonts w:ascii="Trebuchet MS" w:eastAsia="Cambria" w:hAnsi="Trebuchet MS" w:cs="Times New Roman"/>
          <w:b/>
          <w:sz w:val="20"/>
          <w:szCs w:val="20"/>
        </w:rPr>
      </w:pPr>
    </w:p>
    <w:p w14:paraId="7D1DDAE8" w14:textId="77777777" w:rsidR="00B304D0" w:rsidRPr="0006585A" w:rsidRDefault="00B304D0" w:rsidP="00B304D0">
      <w:pPr>
        <w:spacing w:after="0" w:line="240" w:lineRule="auto"/>
        <w:rPr>
          <w:rStyle w:val="Intensievebenadrukking"/>
          <w:rFonts w:ascii="Trebuchet MS" w:hAnsi="Trebuchet MS"/>
          <w:color w:val="ED7D31" w:themeColor="accent2"/>
        </w:rPr>
      </w:pPr>
      <w:r w:rsidRPr="0006585A">
        <w:rPr>
          <w:rStyle w:val="Intensievebenadrukking"/>
          <w:rFonts w:ascii="Trebuchet MS" w:hAnsi="Trebuchet MS"/>
          <w:color w:val="ED7D31" w:themeColor="accent2"/>
        </w:rPr>
        <w:lastRenderedPageBreak/>
        <w:t xml:space="preserve">Wat zijn de grenzen aan onze ondersteuning? </w:t>
      </w:r>
    </w:p>
    <w:p w14:paraId="7D63F3A2" w14:textId="69200408" w:rsidR="00B304D0" w:rsidRPr="00C459A3" w:rsidRDefault="00B304D0" w:rsidP="00B304D0">
      <w:pPr>
        <w:rPr>
          <w:rFonts w:ascii="Trebuchet MS" w:eastAsia="Cambria" w:hAnsi="Trebuchet MS" w:cstheme="majorHAnsi"/>
          <w:sz w:val="20"/>
          <w:szCs w:val="20"/>
        </w:rPr>
      </w:pPr>
      <w:r w:rsidRPr="00C459A3">
        <w:rPr>
          <w:rFonts w:ascii="Trebuchet MS" w:eastAsia="Cambria" w:hAnsi="Trebuchet MS" w:cstheme="majorHAnsi"/>
          <w:sz w:val="20"/>
          <w:szCs w:val="20"/>
        </w:rPr>
        <w:t xml:space="preserve">Er kunnen omstandigheden zijn waardoor plaatsing op </w:t>
      </w:r>
      <w:r w:rsidR="0006585A">
        <w:rPr>
          <w:rFonts w:ascii="Trebuchet MS" w:eastAsia="Cambria" w:hAnsi="Trebuchet MS" w:cstheme="majorHAnsi"/>
          <w:sz w:val="20"/>
          <w:szCs w:val="20"/>
        </w:rPr>
        <w:t>de ISK</w:t>
      </w:r>
      <w:r w:rsidRPr="00C459A3">
        <w:rPr>
          <w:rFonts w:ascii="Trebuchet MS" w:eastAsia="Cambria" w:hAnsi="Trebuchet MS" w:cstheme="majorHAnsi"/>
          <w:sz w:val="20"/>
          <w:szCs w:val="20"/>
        </w:rPr>
        <w:t xml:space="preserve"> niet tot de mogelijkheden behoort. Hiervan kan sprake zijn als we ook met aanvullende ondersteuning in de school en eventueel vanuit </w:t>
      </w:r>
      <w:r w:rsidR="00475E02">
        <w:rPr>
          <w:rFonts w:ascii="Trebuchet MS" w:eastAsia="Cambria" w:hAnsi="Trebuchet MS" w:cstheme="majorHAnsi"/>
          <w:sz w:val="20"/>
          <w:szCs w:val="20"/>
        </w:rPr>
        <w:t xml:space="preserve">het samenwerkingsverband </w:t>
      </w:r>
      <w:r w:rsidR="004F4324">
        <w:rPr>
          <w:rFonts w:ascii="Trebuchet MS" w:eastAsia="Cambria" w:hAnsi="Trebuchet MS" w:cstheme="majorHAnsi"/>
          <w:sz w:val="20"/>
          <w:szCs w:val="20"/>
        </w:rPr>
        <w:t xml:space="preserve">of </w:t>
      </w:r>
      <w:r w:rsidRPr="00C459A3">
        <w:rPr>
          <w:rFonts w:ascii="Trebuchet MS" w:eastAsia="Cambria" w:hAnsi="Trebuchet MS" w:cstheme="majorHAnsi"/>
          <w:sz w:val="20"/>
          <w:szCs w:val="20"/>
        </w:rPr>
        <w:t xml:space="preserve">de gemeente niet kunnen voldoen aan de ondersteuningsbehoefte van de leerling en als het uitstroomperspectief van de leerling niet kan worden gerealiseerd </w:t>
      </w:r>
      <w:r w:rsidR="00385F23">
        <w:rPr>
          <w:rFonts w:ascii="Trebuchet MS" w:eastAsia="Cambria" w:hAnsi="Trebuchet MS" w:cstheme="majorHAnsi"/>
          <w:sz w:val="20"/>
          <w:szCs w:val="20"/>
        </w:rPr>
        <w:t>op de ISK</w:t>
      </w:r>
      <w:r w:rsidRPr="00C459A3">
        <w:rPr>
          <w:rFonts w:ascii="Trebuchet MS" w:eastAsia="Cambria" w:hAnsi="Trebuchet MS" w:cstheme="majorHAnsi"/>
          <w:sz w:val="20"/>
          <w:szCs w:val="20"/>
        </w:rPr>
        <w:t xml:space="preserve">. </w:t>
      </w:r>
    </w:p>
    <w:p w14:paraId="7E8689B4" w14:textId="0EE6A4D8" w:rsidR="00B304D0" w:rsidRPr="00C459A3" w:rsidRDefault="00B304D0" w:rsidP="00B304D0">
      <w:pPr>
        <w:rPr>
          <w:rFonts w:ascii="Trebuchet MS" w:eastAsia="Cambria" w:hAnsi="Trebuchet MS" w:cstheme="majorHAnsi"/>
          <w:sz w:val="20"/>
          <w:szCs w:val="20"/>
        </w:rPr>
      </w:pPr>
      <w:r w:rsidRPr="00C459A3">
        <w:rPr>
          <w:rFonts w:ascii="Trebuchet MS" w:eastAsia="Cambria" w:hAnsi="Trebuchet MS" w:cstheme="majorHAnsi"/>
          <w:sz w:val="20"/>
          <w:szCs w:val="20"/>
        </w:rPr>
        <w:t>Een leerling wordt niet toegelaten tot de ISK als de school vanwege het plaatsen van de leerling niet in staat zal zijn om het reguliere onderwijsaanbod te bieden aan de groep en de betreffende leerling.</w:t>
      </w:r>
      <w:r w:rsidRPr="00C459A3">
        <w:rPr>
          <w:rFonts w:ascii="Trebuchet MS" w:hAnsi="Trebuchet MS" w:cstheme="majorHAnsi"/>
          <w:sz w:val="20"/>
          <w:szCs w:val="20"/>
        </w:rPr>
        <w:t xml:space="preserve"> </w:t>
      </w:r>
      <w:r w:rsidRPr="00C459A3">
        <w:rPr>
          <w:rFonts w:ascii="Trebuchet MS" w:eastAsia="Cambria" w:hAnsi="Trebuchet MS" w:cstheme="majorHAnsi"/>
          <w:sz w:val="20"/>
          <w:szCs w:val="20"/>
        </w:rPr>
        <w:t>Bijvoorbeeld bij</w:t>
      </w:r>
      <w:r w:rsidRPr="00C459A3">
        <w:rPr>
          <w:rFonts w:ascii="Trebuchet MS" w:hAnsi="Trebuchet MS" w:cstheme="majorHAnsi"/>
          <w:sz w:val="20"/>
          <w:szCs w:val="20"/>
        </w:rPr>
        <w:t xml:space="preserve"> grensoverschrijdend gedrag of bij een ernstige verstandelijke beperking.  Elke leerling heeft recht op een veilig </w:t>
      </w:r>
      <w:r w:rsidR="0006585A">
        <w:rPr>
          <w:rFonts w:ascii="Trebuchet MS" w:hAnsi="Trebuchet MS" w:cstheme="majorHAnsi"/>
          <w:sz w:val="20"/>
          <w:szCs w:val="20"/>
        </w:rPr>
        <w:t>school</w:t>
      </w:r>
      <w:r w:rsidRPr="00C459A3">
        <w:rPr>
          <w:rFonts w:ascii="Trebuchet MS" w:hAnsi="Trebuchet MS" w:cstheme="majorHAnsi"/>
          <w:sz w:val="20"/>
          <w:szCs w:val="20"/>
        </w:rPr>
        <w:t>klimaat, de leerling die dit in gevaar brengt kan niet op onze school verblijven.</w:t>
      </w:r>
    </w:p>
    <w:p w14:paraId="5A520FE0" w14:textId="20B90F09" w:rsidR="00B304D0" w:rsidRDefault="00B304D0">
      <w:pPr>
        <w:rPr>
          <w:rFonts w:ascii="Trebuchet MS" w:hAnsi="Trebuchet MS" w:cstheme="majorHAnsi"/>
          <w:sz w:val="20"/>
          <w:szCs w:val="20"/>
        </w:rPr>
      </w:pPr>
      <w:r w:rsidRPr="00C459A3">
        <w:rPr>
          <w:rFonts w:ascii="Trebuchet MS" w:hAnsi="Trebuchet MS" w:cstheme="majorHAnsi"/>
          <w:sz w:val="20"/>
          <w:szCs w:val="20"/>
        </w:rPr>
        <w:t>Wanneer een leerling gebaat is bij meer structuur dan geboden kan worden, wordt de leerling verwezen naar het speciaal onderwijs. Leerlingen met een advies ‘speciaal onderwijs’ worden niet aangenomen. De ISK kan geen ondersteuning bieden in de mate waarin het speciaal onderwijs dat vormgeeft.</w:t>
      </w:r>
    </w:p>
    <w:p w14:paraId="76829C84" w14:textId="4CABD2EB" w:rsidR="00A8728F" w:rsidRPr="00C459A3" w:rsidRDefault="00A561EC">
      <w:pPr>
        <w:rPr>
          <w:rFonts w:ascii="Trebuchet MS" w:hAnsi="Trebuchet MS"/>
          <w:bCs/>
          <w:sz w:val="20"/>
          <w:szCs w:val="20"/>
          <w:u w:val="single"/>
        </w:rPr>
      </w:pPr>
      <w:r>
        <w:rPr>
          <w:rFonts w:ascii="Trebuchet MS" w:hAnsi="Trebuchet MS" w:cstheme="majorHAnsi"/>
          <w:sz w:val="20"/>
          <w:szCs w:val="20"/>
        </w:rPr>
        <w:t xml:space="preserve">De eerste school waar wordt aangemeld, heeft zorgplicht: de taak om een passende </w:t>
      </w:r>
      <w:r w:rsidR="005C7215">
        <w:rPr>
          <w:rFonts w:ascii="Trebuchet MS" w:hAnsi="Trebuchet MS" w:cstheme="majorHAnsi"/>
          <w:sz w:val="20"/>
          <w:szCs w:val="20"/>
        </w:rPr>
        <w:t xml:space="preserve">onderwijsplek te bieden of door te geleiden naar een andere, passende plek. </w:t>
      </w:r>
      <w:r w:rsidR="00E579B3">
        <w:rPr>
          <w:rFonts w:ascii="Trebuchet MS" w:hAnsi="Trebuchet MS" w:cstheme="majorHAnsi"/>
          <w:sz w:val="20"/>
          <w:szCs w:val="20"/>
        </w:rPr>
        <w:t xml:space="preserve">Bij aanmelding </w:t>
      </w:r>
      <w:r w:rsidR="008136C2">
        <w:rPr>
          <w:rFonts w:ascii="Trebuchet MS" w:hAnsi="Trebuchet MS" w:cstheme="majorHAnsi"/>
          <w:sz w:val="20"/>
          <w:szCs w:val="20"/>
        </w:rPr>
        <w:t xml:space="preserve">moeten ouders aangeven of ze verwachten dat hun kind </w:t>
      </w:r>
      <w:r w:rsidR="002935EF">
        <w:rPr>
          <w:rFonts w:ascii="Trebuchet MS" w:hAnsi="Trebuchet MS" w:cstheme="majorHAnsi"/>
          <w:sz w:val="20"/>
          <w:szCs w:val="20"/>
        </w:rPr>
        <w:t>ondersteuning</w:t>
      </w:r>
      <w:r w:rsidR="008136C2">
        <w:rPr>
          <w:rFonts w:ascii="Trebuchet MS" w:hAnsi="Trebuchet MS" w:cstheme="majorHAnsi"/>
          <w:sz w:val="20"/>
          <w:szCs w:val="20"/>
        </w:rPr>
        <w:t xml:space="preserve"> nodig </w:t>
      </w:r>
      <w:r w:rsidR="002935EF">
        <w:rPr>
          <w:rFonts w:ascii="Trebuchet MS" w:hAnsi="Trebuchet MS" w:cstheme="majorHAnsi"/>
          <w:sz w:val="20"/>
          <w:szCs w:val="20"/>
        </w:rPr>
        <w:t>heeft</w:t>
      </w:r>
      <w:r w:rsidR="008136C2">
        <w:rPr>
          <w:rFonts w:ascii="Trebuchet MS" w:hAnsi="Trebuchet MS" w:cstheme="majorHAnsi"/>
          <w:sz w:val="20"/>
          <w:szCs w:val="20"/>
        </w:rPr>
        <w:t xml:space="preserve"> om </w:t>
      </w:r>
      <w:r w:rsidR="002935EF">
        <w:rPr>
          <w:rFonts w:ascii="Trebuchet MS" w:hAnsi="Trebuchet MS" w:cstheme="majorHAnsi"/>
          <w:sz w:val="20"/>
          <w:szCs w:val="20"/>
        </w:rPr>
        <w:t>onderwijs</w:t>
      </w:r>
      <w:r w:rsidR="008136C2">
        <w:rPr>
          <w:rFonts w:ascii="Trebuchet MS" w:hAnsi="Trebuchet MS" w:cstheme="majorHAnsi"/>
          <w:sz w:val="20"/>
          <w:szCs w:val="20"/>
        </w:rPr>
        <w:t xml:space="preserve"> te kunnen volgen.</w:t>
      </w:r>
    </w:p>
    <w:p w14:paraId="1937D8D2" w14:textId="77777777" w:rsidR="00B304D0" w:rsidRPr="00401C8D" w:rsidRDefault="00B304D0" w:rsidP="00B304D0">
      <w:pPr>
        <w:spacing w:after="0" w:line="240" w:lineRule="auto"/>
        <w:rPr>
          <w:rFonts w:ascii="Trebuchet MS" w:hAnsi="Trebuchet MS"/>
          <w:bCs/>
          <w:i/>
          <w:iCs/>
          <w:color w:val="ED7D31" w:themeColor="accent2"/>
          <w:sz w:val="20"/>
          <w:szCs w:val="20"/>
        </w:rPr>
      </w:pPr>
      <w:r w:rsidRPr="00401C8D">
        <w:rPr>
          <w:rFonts w:ascii="Trebuchet MS" w:hAnsi="Trebuchet MS"/>
          <w:bCs/>
          <w:i/>
          <w:iCs/>
          <w:color w:val="ED7D31" w:themeColor="accent2"/>
          <w:sz w:val="20"/>
          <w:szCs w:val="20"/>
        </w:rPr>
        <w:t>Na plaatsing</w:t>
      </w:r>
    </w:p>
    <w:p w14:paraId="0E85BEF8" w14:textId="77777777" w:rsidR="00B304D0" w:rsidRPr="00C459A3" w:rsidRDefault="00B304D0" w:rsidP="00B304D0">
      <w:pPr>
        <w:spacing w:after="0" w:line="240" w:lineRule="auto"/>
        <w:rPr>
          <w:rFonts w:ascii="Trebuchet MS" w:eastAsia="Cambria" w:hAnsi="Trebuchet MS" w:cs="Times New Roman"/>
          <w:sz w:val="20"/>
          <w:szCs w:val="20"/>
        </w:rPr>
      </w:pPr>
      <w:r w:rsidRPr="00C459A3">
        <w:rPr>
          <w:rFonts w:ascii="Trebuchet MS" w:eastAsia="Cambria" w:hAnsi="Trebuchet MS" w:cs="Times New Roman"/>
          <w:sz w:val="20"/>
          <w:szCs w:val="20"/>
        </w:rPr>
        <w:t>Indien het op school na plaatsing niet lukt om de ondersteuning voor de leerling passend vorm te geven, dan heeft de school een inspanningsverplichting bij thuiszittende leerlingen die als volgt vormgegeven wordt:</w:t>
      </w:r>
    </w:p>
    <w:p w14:paraId="3BFBD8EE" w14:textId="77777777" w:rsidR="00B304D0" w:rsidRPr="00C459A3" w:rsidRDefault="00B304D0" w:rsidP="00B304D0">
      <w:pPr>
        <w:spacing w:after="0" w:line="240" w:lineRule="auto"/>
        <w:rPr>
          <w:rFonts w:ascii="Trebuchet MS" w:eastAsia="Cambria" w:hAnsi="Trebuchet MS" w:cs="Times New Roman"/>
          <w:sz w:val="20"/>
          <w:szCs w:val="20"/>
        </w:rPr>
      </w:pPr>
    </w:p>
    <w:p w14:paraId="47BDFC13" w14:textId="1E136149" w:rsidR="00B304D0" w:rsidRPr="00C459A3" w:rsidRDefault="00B304D0" w:rsidP="00B304D0">
      <w:pPr>
        <w:spacing w:after="0" w:line="240" w:lineRule="auto"/>
        <w:rPr>
          <w:rFonts w:ascii="Trebuchet MS" w:eastAsia="Cambria" w:hAnsi="Trebuchet MS" w:cs="Times New Roman"/>
          <w:sz w:val="20"/>
          <w:szCs w:val="20"/>
        </w:rPr>
      </w:pPr>
      <w:r w:rsidRPr="00C459A3">
        <w:rPr>
          <w:rFonts w:ascii="Trebuchet MS" w:eastAsia="Cambria" w:hAnsi="Trebuchet MS" w:cs="Times New Roman"/>
          <w:sz w:val="20"/>
          <w:szCs w:val="20"/>
        </w:rPr>
        <w:t>In samenwerking met school, ouders of voogd, het intern ondersteuningsteam, de leerplichtambtenaar en eventueel het expertise- en consultatieteam</w:t>
      </w:r>
      <w:r w:rsidR="00086177">
        <w:rPr>
          <w:rFonts w:ascii="Trebuchet MS" w:eastAsia="Cambria" w:hAnsi="Trebuchet MS" w:cs="Times New Roman"/>
          <w:sz w:val="20"/>
          <w:szCs w:val="20"/>
        </w:rPr>
        <w:t xml:space="preserve"> van het samenwerkingsverband</w:t>
      </w:r>
      <w:r w:rsidRPr="00C459A3">
        <w:rPr>
          <w:rFonts w:ascii="Trebuchet MS" w:eastAsia="Cambria" w:hAnsi="Trebuchet MS" w:cs="Times New Roman"/>
          <w:sz w:val="20"/>
          <w:szCs w:val="20"/>
        </w:rPr>
        <w:t>, wordt gewerkt met behulp van:</w:t>
      </w:r>
    </w:p>
    <w:p w14:paraId="5E7C4808" w14:textId="77777777" w:rsidR="00B304D0" w:rsidRPr="00C459A3" w:rsidRDefault="00B304D0" w:rsidP="00B304D0">
      <w:pPr>
        <w:pStyle w:val="Lijstalinea"/>
        <w:numPr>
          <w:ilvl w:val="0"/>
          <w:numId w:val="5"/>
        </w:numPr>
        <w:spacing w:after="0" w:line="240" w:lineRule="auto"/>
        <w:rPr>
          <w:rFonts w:ascii="Trebuchet MS" w:hAnsi="Trebuchet MS"/>
          <w:sz w:val="20"/>
          <w:szCs w:val="20"/>
        </w:rPr>
      </w:pPr>
      <w:r w:rsidRPr="00C459A3">
        <w:rPr>
          <w:rFonts w:ascii="Trebuchet MS" w:eastAsia="Cambria" w:hAnsi="Trebuchet MS" w:cs="Times New Roman"/>
          <w:sz w:val="20"/>
          <w:szCs w:val="20"/>
        </w:rPr>
        <w:t>een aangepast rooster;</w:t>
      </w:r>
    </w:p>
    <w:p w14:paraId="60E440A8" w14:textId="4175AF37" w:rsidR="00B304D0" w:rsidRPr="00D00EFB" w:rsidRDefault="00B304D0" w:rsidP="00B304D0">
      <w:pPr>
        <w:pStyle w:val="Lijstalinea"/>
        <w:numPr>
          <w:ilvl w:val="0"/>
          <w:numId w:val="5"/>
        </w:numPr>
        <w:spacing w:after="0" w:line="240" w:lineRule="auto"/>
        <w:rPr>
          <w:rFonts w:ascii="Trebuchet MS" w:hAnsi="Trebuchet MS"/>
          <w:sz w:val="20"/>
          <w:szCs w:val="20"/>
        </w:rPr>
      </w:pPr>
      <w:r w:rsidRPr="00C459A3">
        <w:rPr>
          <w:rFonts w:ascii="Trebuchet MS" w:eastAsia="Cambria" w:hAnsi="Trebuchet MS" w:cs="Times New Roman"/>
          <w:sz w:val="20"/>
          <w:szCs w:val="20"/>
        </w:rPr>
        <w:t xml:space="preserve">een tijdelijke plaatsing </w:t>
      </w:r>
      <w:r w:rsidR="00DE4997">
        <w:rPr>
          <w:rFonts w:ascii="Trebuchet MS" w:eastAsia="Cambria" w:hAnsi="Trebuchet MS" w:cs="Times New Roman"/>
          <w:sz w:val="20"/>
          <w:szCs w:val="20"/>
        </w:rPr>
        <w:t>op de</w:t>
      </w:r>
      <w:r w:rsidRPr="00C459A3">
        <w:rPr>
          <w:rFonts w:ascii="Trebuchet MS" w:eastAsia="Cambria" w:hAnsi="Trebuchet MS" w:cs="Times New Roman"/>
          <w:sz w:val="20"/>
          <w:szCs w:val="20"/>
        </w:rPr>
        <w:t xml:space="preserve"> Rebound; </w:t>
      </w:r>
    </w:p>
    <w:p w14:paraId="5BDF2309" w14:textId="6DEF1355" w:rsidR="00D00EFB" w:rsidRPr="00C459A3" w:rsidRDefault="00D00EFB" w:rsidP="00B304D0">
      <w:pPr>
        <w:pStyle w:val="Lijstalinea"/>
        <w:numPr>
          <w:ilvl w:val="0"/>
          <w:numId w:val="5"/>
        </w:numPr>
        <w:spacing w:after="0" w:line="240" w:lineRule="auto"/>
        <w:rPr>
          <w:rFonts w:ascii="Trebuchet MS" w:hAnsi="Trebuchet MS"/>
          <w:sz w:val="20"/>
          <w:szCs w:val="20"/>
        </w:rPr>
      </w:pPr>
      <w:r>
        <w:rPr>
          <w:rFonts w:ascii="Trebuchet MS" w:eastAsia="Cambria" w:hAnsi="Trebuchet MS" w:cs="Times New Roman"/>
          <w:sz w:val="20"/>
          <w:szCs w:val="20"/>
        </w:rPr>
        <w:t>een individueel arrangement;</w:t>
      </w:r>
    </w:p>
    <w:p w14:paraId="2F91607F" w14:textId="77777777" w:rsidR="00B304D0" w:rsidRPr="00C459A3" w:rsidRDefault="00B304D0" w:rsidP="00B304D0">
      <w:pPr>
        <w:pStyle w:val="Lijstalinea"/>
        <w:numPr>
          <w:ilvl w:val="0"/>
          <w:numId w:val="5"/>
        </w:numPr>
        <w:spacing w:after="0" w:line="240" w:lineRule="auto"/>
        <w:rPr>
          <w:rFonts w:ascii="Trebuchet MS" w:hAnsi="Trebuchet MS"/>
          <w:sz w:val="20"/>
          <w:szCs w:val="20"/>
        </w:rPr>
      </w:pPr>
      <w:r w:rsidRPr="00C459A3">
        <w:rPr>
          <w:rFonts w:ascii="Trebuchet MS" w:eastAsia="Cambria" w:hAnsi="Trebuchet MS" w:cs="Times New Roman"/>
          <w:sz w:val="20"/>
          <w:szCs w:val="20"/>
        </w:rPr>
        <w:t xml:space="preserve">een thuiswerkplan, waarmee de leerling thuis aan het werk kan met de lesstof die in de groep/klas wordt aangeboden. Het plan wordt één uur per week op school door de mentor met de leerling geëvalueerd en bijgesteld. Op dit moment kan extra instructie plaatsvinden en kunnen toetsen worden afgenomen. </w:t>
      </w:r>
    </w:p>
    <w:p w14:paraId="772FBE73" w14:textId="77777777" w:rsidR="00B304D0" w:rsidRPr="00C459A3" w:rsidRDefault="00B304D0" w:rsidP="00B304D0">
      <w:pPr>
        <w:spacing w:after="0" w:line="240" w:lineRule="auto"/>
        <w:ind w:left="360"/>
        <w:rPr>
          <w:rFonts w:ascii="Trebuchet MS" w:hAnsi="Trebuchet MS"/>
          <w:sz w:val="20"/>
          <w:szCs w:val="20"/>
        </w:rPr>
      </w:pPr>
    </w:p>
    <w:p w14:paraId="7DAA4B91" w14:textId="77777777" w:rsidR="00B304D0" w:rsidRPr="00401C8D" w:rsidRDefault="00B304D0" w:rsidP="00B304D0">
      <w:pPr>
        <w:spacing w:after="0" w:line="240" w:lineRule="auto"/>
        <w:rPr>
          <w:rStyle w:val="Intensievebenadrukking"/>
          <w:rFonts w:ascii="Trebuchet MS" w:hAnsi="Trebuchet MS"/>
          <w:color w:val="ED7D31" w:themeColor="accent2"/>
        </w:rPr>
      </w:pPr>
      <w:r w:rsidRPr="00401C8D">
        <w:rPr>
          <w:rStyle w:val="Intensievebenadrukking"/>
          <w:rFonts w:ascii="Trebuchet MS" w:hAnsi="Trebuchet MS"/>
          <w:color w:val="ED7D31" w:themeColor="accent2"/>
        </w:rPr>
        <w:t>Wat zijn onze ambities?</w:t>
      </w:r>
    </w:p>
    <w:p w14:paraId="2A1191CE" w14:textId="77777777" w:rsidR="00A30DEC" w:rsidRPr="00576AC4" w:rsidRDefault="00801270" w:rsidP="00A30DEC">
      <w:pPr>
        <w:spacing w:line="240" w:lineRule="auto"/>
        <w:jc w:val="both"/>
        <w:rPr>
          <w:rFonts w:ascii="Trebuchet MS" w:hAnsi="Trebuchet MS"/>
          <w:sz w:val="20"/>
          <w:szCs w:val="20"/>
        </w:rPr>
      </w:pPr>
      <w:r w:rsidRPr="00576AC4">
        <w:rPr>
          <w:rFonts w:ascii="Trebuchet MS" w:hAnsi="Trebuchet MS"/>
          <w:sz w:val="20"/>
          <w:szCs w:val="20"/>
        </w:rPr>
        <w:t>Internationale Schakelklas Groningen staat midden in de samenleving: een wereld die in snel tempo verandert. We maken deel uit van een steeds complexer wordende kennismaatschappij. De ontwikkelingen op het gebied van ICT razen voort. Duurzaamheid wordt steeds belangrijker. De individualisering neemt toe, terwijl een deel van onze leerlingen juist uit een samenleving afkomstig is waarin sociale verbanden een cruciale rol spelen. De maatschappij verandert en onderwijs verandert mee. De traditionele school was ingericht op een efficiënte verspreiding van informatie via frontaal onderwijs. Tegenwoordig krijgen kinderen met een muisklik antwoorden op vragen waarvoor vroeger hele zoektochten nodig waren. In de afgelopen jaren zijn in binnen- en buitenland nieuwe onderwijsconcepten ontwikkeld, die worden aangeduid met termen als gepersonaliseerd onderwijs en activerend leren: vormen van leren die zijn afgestemd op de leerling. Onderwijs wordt steeds meer maatwerk. Wij volgen dit soort ontwikkelingen met veel belangstelling en kijken kritisch welke vernieuwingen bruikbaar/nuttig zouden kunnen zijn voor onze bijzondere doelgroep en onze bijzondere onderwijsopdracht.</w:t>
      </w:r>
      <w:r w:rsidR="00A30DEC" w:rsidRPr="00576AC4">
        <w:rPr>
          <w:rFonts w:ascii="Trebuchet MS" w:hAnsi="Trebuchet MS"/>
          <w:sz w:val="20"/>
          <w:szCs w:val="20"/>
        </w:rPr>
        <w:t xml:space="preserve"> We doen het als Internationale Schakelklas goed, maar willen een lerende organisatie zijn met als uitgangspunt: het kan altijd beter. </w:t>
      </w:r>
    </w:p>
    <w:p w14:paraId="4E4A9471" w14:textId="40358426" w:rsidR="00CF652B" w:rsidRPr="007076E9" w:rsidRDefault="00FE7D61" w:rsidP="000F1EBC">
      <w:pPr>
        <w:spacing w:line="240" w:lineRule="auto"/>
        <w:rPr>
          <w:rFonts w:ascii="Trebuchet MS" w:hAnsi="Trebuchet MS"/>
          <w:sz w:val="20"/>
          <w:szCs w:val="20"/>
        </w:rPr>
      </w:pPr>
      <w:r w:rsidRPr="007076E9">
        <w:rPr>
          <w:rFonts w:ascii="Trebuchet MS" w:hAnsi="Trebuchet MS"/>
          <w:sz w:val="20"/>
          <w:szCs w:val="20"/>
        </w:rPr>
        <w:t xml:space="preserve">De ISK heeft </w:t>
      </w:r>
      <w:r w:rsidR="002A1377" w:rsidRPr="007076E9">
        <w:rPr>
          <w:rFonts w:ascii="Trebuchet MS" w:hAnsi="Trebuchet MS"/>
          <w:sz w:val="20"/>
          <w:szCs w:val="20"/>
        </w:rPr>
        <w:t xml:space="preserve">met het hele team </w:t>
      </w:r>
      <w:r w:rsidR="004D0A00" w:rsidRPr="007076E9">
        <w:rPr>
          <w:rFonts w:ascii="Trebuchet MS" w:hAnsi="Trebuchet MS"/>
          <w:sz w:val="20"/>
          <w:szCs w:val="20"/>
        </w:rPr>
        <w:t xml:space="preserve">een aantal </w:t>
      </w:r>
      <w:r w:rsidR="00867D32" w:rsidRPr="007076E9">
        <w:rPr>
          <w:rFonts w:ascii="Trebuchet MS" w:hAnsi="Trebuchet MS"/>
          <w:sz w:val="20"/>
          <w:szCs w:val="20"/>
        </w:rPr>
        <w:t>ontwikkelthema</w:t>
      </w:r>
      <w:r w:rsidR="004D0A00" w:rsidRPr="007076E9">
        <w:rPr>
          <w:rFonts w:ascii="Trebuchet MS" w:hAnsi="Trebuchet MS"/>
          <w:sz w:val="20"/>
          <w:szCs w:val="20"/>
        </w:rPr>
        <w:t>’</w:t>
      </w:r>
      <w:r w:rsidR="00867D32" w:rsidRPr="007076E9">
        <w:rPr>
          <w:rFonts w:ascii="Trebuchet MS" w:hAnsi="Trebuchet MS"/>
          <w:sz w:val="20"/>
          <w:szCs w:val="20"/>
        </w:rPr>
        <w:t>s bep</w:t>
      </w:r>
      <w:r w:rsidR="002A1377" w:rsidRPr="007076E9">
        <w:rPr>
          <w:rFonts w:ascii="Trebuchet MS" w:hAnsi="Trebuchet MS"/>
          <w:sz w:val="20"/>
          <w:szCs w:val="20"/>
        </w:rPr>
        <w:t>aald</w:t>
      </w:r>
      <w:r w:rsidR="004D0A00" w:rsidRPr="007076E9">
        <w:rPr>
          <w:rFonts w:ascii="Trebuchet MS" w:hAnsi="Trebuchet MS"/>
          <w:sz w:val="20"/>
          <w:szCs w:val="20"/>
        </w:rPr>
        <w:t xml:space="preserve"> en in het schoolplan 2019-2023</w:t>
      </w:r>
      <w:r w:rsidR="00D67C5E" w:rsidRPr="007076E9">
        <w:rPr>
          <w:rFonts w:ascii="Trebuchet MS" w:hAnsi="Trebuchet MS"/>
          <w:sz w:val="20"/>
          <w:szCs w:val="20"/>
        </w:rPr>
        <w:t xml:space="preserve"> vastgelegd hoe </w:t>
      </w:r>
      <w:r w:rsidR="000D5F52" w:rsidRPr="007076E9">
        <w:rPr>
          <w:rFonts w:ascii="Trebuchet MS" w:hAnsi="Trebuchet MS"/>
          <w:sz w:val="20"/>
          <w:szCs w:val="20"/>
        </w:rPr>
        <w:t>het team hieraan gaat werken. De ontwikkelthema</w:t>
      </w:r>
      <w:r w:rsidR="009D0565" w:rsidRPr="007076E9">
        <w:rPr>
          <w:rFonts w:ascii="Trebuchet MS" w:hAnsi="Trebuchet MS"/>
          <w:sz w:val="20"/>
          <w:szCs w:val="20"/>
        </w:rPr>
        <w:t>’</w:t>
      </w:r>
      <w:r w:rsidR="000D5F52" w:rsidRPr="007076E9">
        <w:rPr>
          <w:rFonts w:ascii="Trebuchet MS" w:hAnsi="Trebuchet MS"/>
          <w:sz w:val="20"/>
          <w:szCs w:val="20"/>
        </w:rPr>
        <w:t>s</w:t>
      </w:r>
      <w:r w:rsidR="009D0565" w:rsidRPr="007076E9">
        <w:rPr>
          <w:rFonts w:ascii="Trebuchet MS" w:hAnsi="Trebuchet MS"/>
          <w:sz w:val="20"/>
          <w:szCs w:val="20"/>
        </w:rPr>
        <w:t xml:space="preserve"> zijn:</w:t>
      </w:r>
    </w:p>
    <w:p w14:paraId="7EEA37BB" w14:textId="601B8556" w:rsidR="000F1EBC" w:rsidRPr="007076E9" w:rsidRDefault="00766F5F" w:rsidP="000F1EBC">
      <w:pPr>
        <w:pStyle w:val="Lijstalinea"/>
        <w:numPr>
          <w:ilvl w:val="0"/>
          <w:numId w:val="9"/>
        </w:numPr>
        <w:spacing w:line="240" w:lineRule="auto"/>
        <w:rPr>
          <w:rStyle w:val="Geen"/>
          <w:rFonts w:ascii="Trebuchet MS" w:hAnsi="Trebuchet MS"/>
          <w:sz w:val="20"/>
          <w:szCs w:val="20"/>
        </w:rPr>
      </w:pPr>
      <w:r w:rsidRPr="007076E9">
        <w:rPr>
          <w:rStyle w:val="Geen"/>
          <w:rFonts w:ascii="Trebuchet MS" w:eastAsia="Calibri" w:hAnsi="Trebuchet MS" w:cs="Calibri"/>
          <w:sz w:val="20"/>
          <w:szCs w:val="20"/>
        </w:rPr>
        <w:t xml:space="preserve">continu </w:t>
      </w:r>
      <w:r w:rsidR="007A23C4" w:rsidRPr="007076E9">
        <w:rPr>
          <w:rStyle w:val="Geen"/>
          <w:rFonts w:ascii="Trebuchet MS" w:eastAsia="Calibri" w:hAnsi="Trebuchet MS" w:cs="Calibri"/>
          <w:sz w:val="20"/>
          <w:szCs w:val="20"/>
        </w:rPr>
        <w:t>investeren in de kwaliteit van ons onderwijs</w:t>
      </w:r>
      <w:r w:rsidR="009D0565" w:rsidRPr="007076E9">
        <w:rPr>
          <w:rStyle w:val="Geen"/>
          <w:rFonts w:ascii="Trebuchet MS" w:eastAsia="Calibri" w:hAnsi="Trebuchet MS" w:cs="Calibri"/>
          <w:sz w:val="20"/>
          <w:szCs w:val="20"/>
        </w:rPr>
        <w:t>;</w:t>
      </w:r>
    </w:p>
    <w:p w14:paraId="37F91BC1" w14:textId="1AD724C9" w:rsidR="00373580" w:rsidRPr="007076E9" w:rsidRDefault="001C4623" w:rsidP="000F1EBC">
      <w:pPr>
        <w:pStyle w:val="Lijstalinea"/>
        <w:numPr>
          <w:ilvl w:val="0"/>
          <w:numId w:val="9"/>
        </w:numPr>
        <w:spacing w:line="240" w:lineRule="auto"/>
        <w:rPr>
          <w:rStyle w:val="Geen"/>
          <w:rFonts w:ascii="Trebuchet MS" w:hAnsi="Trebuchet MS"/>
          <w:sz w:val="20"/>
          <w:szCs w:val="20"/>
        </w:rPr>
      </w:pPr>
      <w:r w:rsidRPr="007076E9">
        <w:rPr>
          <w:rStyle w:val="Geen"/>
          <w:rFonts w:ascii="Trebuchet MS" w:eastAsia="Calibri" w:hAnsi="Trebuchet MS" w:cs="Calibri"/>
          <w:sz w:val="20"/>
          <w:szCs w:val="20"/>
        </w:rPr>
        <w:lastRenderedPageBreak/>
        <w:t>bouwen aan een professionele cultuur</w:t>
      </w:r>
      <w:r w:rsidR="009D0565" w:rsidRPr="007076E9">
        <w:rPr>
          <w:rStyle w:val="Geen"/>
          <w:rFonts w:ascii="Trebuchet MS" w:eastAsia="Calibri" w:hAnsi="Trebuchet MS" w:cs="Calibri"/>
          <w:sz w:val="20"/>
          <w:szCs w:val="20"/>
        </w:rPr>
        <w:t>;</w:t>
      </w:r>
    </w:p>
    <w:p w14:paraId="29A6F248" w14:textId="79CCFBB6" w:rsidR="00373580" w:rsidRPr="007076E9" w:rsidRDefault="00373580" w:rsidP="000F1EBC">
      <w:pPr>
        <w:pStyle w:val="Lijstalinea"/>
        <w:numPr>
          <w:ilvl w:val="0"/>
          <w:numId w:val="9"/>
        </w:numPr>
        <w:spacing w:line="240" w:lineRule="auto"/>
        <w:rPr>
          <w:rStyle w:val="Geen"/>
          <w:rFonts w:ascii="Trebuchet MS" w:hAnsi="Trebuchet MS"/>
          <w:sz w:val="20"/>
          <w:szCs w:val="20"/>
        </w:rPr>
      </w:pPr>
      <w:r w:rsidRPr="007076E9">
        <w:rPr>
          <w:rStyle w:val="Geen"/>
          <w:rFonts w:ascii="Trebuchet MS" w:eastAsia="Calibri" w:hAnsi="Trebuchet MS" w:cs="Calibri"/>
          <w:sz w:val="20"/>
          <w:szCs w:val="20"/>
          <w14:textOutline w14:w="12700" w14:cap="flat" w14:cmpd="sng" w14:algn="ctr">
            <w14:noFill/>
            <w14:prstDash w14:val="solid"/>
            <w14:miter w14:lim="400000"/>
          </w14:textOutline>
        </w:rPr>
        <w:t xml:space="preserve">creëren </w:t>
      </w:r>
      <w:r w:rsidR="00766F5F" w:rsidRPr="007076E9">
        <w:rPr>
          <w:rStyle w:val="Geen"/>
          <w:rFonts w:ascii="Trebuchet MS" w:eastAsia="Calibri" w:hAnsi="Trebuchet MS" w:cs="Calibri"/>
          <w:sz w:val="20"/>
          <w:szCs w:val="20"/>
          <w14:textOutline w14:w="12700" w14:cap="flat" w14:cmpd="sng" w14:algn="ctr">
            <w14:noFill/>
            <w14:prstDash w14:val="solid"/>
            <w14:miter w14:lim="400000"/>
          </w14:textOutline>
        </w:rPr>
        <w:t xml:space="preserve">van </w:t>
      </w:r>
      <w:r w:rsidRPr="007076E9">
        <w:rPr>
          <w:rStyle w:val="Geen"/>
          <w:rFonts w:ascii="Trebuchet MS" w:eastAsia="Calibri" w:hAnsi="Trebuchet MS" w:cs="Calibri"/>
          <w:sz w:val="20"/>
          <w:szCs w:val="20"/>
          <w14:textOutline w14:w="12700" w14:cap="flat" w14:cmpd="sng" w14:algn="ctr">
            <w14:noFill/>
            <w14:prstDash w14:val="solid"/>
            <w14:miter w14:lim="400000"/>
          </w14:textOutline>
        </w:rPr>
        <w:t>een stevige positie in het onderwijslandschap</w:t>
      </w:r>
      <w:r w:rsidR="009B3A4E" w:rsidRPr="007076E9">
        <w:rPr>
          <w:rStyle w:val="Geen"/>
          <w:rFonts w:ascii="Trebuchet MS" w:eastAsia="Calibri" w:hAnsi="Trebuchet MS" w:cs="Calibri"/>
          <w:sz w:val="20"/>
          <w:szCs w:val="20"/>
          <w14:textOutline w14:w="12700" w14:cap="flat" w14:cmpd="sng" w14:algn="ctr">
            <w14:noFill/>
            <w14:prstDash w14:val="solid"/>
            <w14:miter w14:lim="400000"/>
          </w14:textOutline>
        </w:rPr>
        <w:t>;</w:t>
      </w:r>
    </w:p>
    <w:p w14:paraId="28201A62" w14:textId="2B4C02AE" w:rsidR="004D0A00" w:rsidRPr="007076E9" w:rsidRDefault="00621A3F" w:rsidP="0039597A">
      <w:pPr>
        <w:pStyle w:val="Lijstalinea"/>
        <w:numPr>
          <w:ilvl w:val="0"/>
          <w:numId w:val="9"/>
        </w:numPr>
        <w:spacing w:line="240" w:lineRule="auto"/>
        <w:rPr>
          <w:rStyle w:val="Geen"/>
          <w:rFonts w:ascii="Trebuchet MS" w:eastAsia="Calibri" w:hAnsi="Trebuchet MS" w:cs="Calibri"/>
          <w:sz w:val="20"/>
          <w:szCs w:val="20"/>
        </w:rPr>
      </w:pPr>
      <w:r w:rsidRPr="007076E9">
        <w:rPr>
          <w:rStyle w:val="Geen"/>
          <w:rFonts w:ascii="Trebuchet MS" w:eastAsia="Calibri" w:hAnsi="Trebuchet MS" w:cs="Calibri"/>
          <w:sz w:val="20"/>
          <w:szCs w:val="20"/>
        </w:rPr>
        <w:t>zorgen voor goede faciliteiten en randvoorwaarde</w:t>
      </w:r>
      <w:r w:rsidR="00576AC4" w:rsidRPr="007076E9">
        <w:rPr>
          <w:rStyle w:val="Geen"/>
          <w:rFonts w:ascii="Trebuchet MS" w:eastAsia="Calibri" w:hAnsi="Trebuchet MS" w:cs="Calibri"/>
          <w:sz w:val="20"/>
          <w:szCs w:val="20"/>
        </w:rPr>
        <w:t>n</w:t>
      </w:r>
      <w:r w:rsidR="009B3A4E" w:rsidRPr="007076E9">
        <w:rPr>
          <w:rStyle w:val="Geen"/>
          <w:rFonts w:ascii="Trebuchet MS" w:eastAsia="Calibri" w:hAnsi="Trebuchet MS" w:cs="Calibri"/>
          <w:sz w:val="20"/>
          <w:szCs w:val="20"/>
        </w:rPr>
        <w:t>;</w:t>
      </w:r>
    </w:p>
    <w:p w14:paraId="2A5C5840" w14:textId="30B7B5D9" w:rsidR="000C04A7" w:rsidRPr="0026483D" w:rsidRDefault="000C04A7" w:rsidP="00820718">
      <w:pPr>
        <w:spacing w:line="240" w:lineRule="auto"/>
        <w:rPr>
          <w:rFonts w:ascii="Trebuchet MS" w:hAnsi="Trebuchet MS"/>
          <w:sz w:val="20"/>
          <w:szCs w:val="20"/>
        </w:rPr>
      </w:pPr>
      <w:r w:rsidRPr="0026483D">
        <w:rPr>
          <w:rFonts w:ascii="Trebuchet MS" w:hAnsi="Trebuchet MS"/>
          <w:sz w:val="20"/>
          <w:szCs w:val="20"/>
        </w:rPr>
        <w:t>De ISK wil zich – naast haar functie als school – ontwikkelen tot een kenniscentrum waar scholen met anderstalige leerlingen een beroep op kunnen doen. Het Kenniscentrum Anderstaligen Groningen, afgekort tot KCAG, biedt scholen begeleiding, voorlichting en scholing en bouwt samen met de scholen duurzame expertise op.</w:t>
      </w:r>
    </w:p>
    <w:p w14:paraId="1E0FA016" w14:textId="69C7A045" w:rsidR="00820718" w:rsidRPr="007076E9" w:rsidRDefault="00035AAE" w:rsidP="00820718">
      <w:pPr>
        <w:spacing w:line="240" w:lineRule="auto"/>
        <w:rPr>
          <w:rFonts w:ascii="Trebuchet MS" w:hAnsi="Trebuchet MS"/>
          <w:sz w:val="20"/>
          <w:szCs w:val="20"/>
        </w:rPr>
      </w:pPr>
      <w:r w:rsidRPr="007076E9">
        <w:rPr>
          <w:rFonts w:ascii="Trebuchet MS" w:hAnsi="Trebuchet MS"/>
          <w:sz w:val="20"/>
          <w:szCs w:val="20"/>
        </w:rPr>
        <w:t xml:space="preserve">Als het gaat </w:t>
      </w:r>
      <w:r w:rsidR="00820718" w:rsidRPr="007076E9">
        <w:rPr>
          <w:rFonts w:ascii="Trebuchet MS" w:hAnsi="Trebuchet MS"/>
          <w:sz w:val="20"/>
          <w:szCs w:val="20"/>
        </w:rPr>
        <w:t>om de ondersteuning aan leerlingen</w:t>
      </w:r>
      <w:r w:rsidRPr="007076E9">
        <w:rPr>
          <w:rFonts w:ascii="Trebuchet MS" w:hAnsi="Trebuchet MS"/>
          <w:sz w:val="20"/>
          <w:szCs w:val="20"/>
        </w:rPr>
        <w:t xml:space="preserve"> wil de ISK zich de komende ontwikkelen op de volgende gebieden:</w:t>
      </w:r>
    </w:p>
    <w:tbl>
      <w:tblPr>
        <w:tblStyle w:val="Tabelraster"/>
        <w:tblW w:w="0" w:type="auto"/>
        <w:tblLook w:val="04A0" w:firstRow="1" w:lastRow="0" w:firstColumn="1" w:lastColumn="0" w:noHBand="0" w:noVBand="1"/>
      </w:tblPr>
      <w:tblGrid>
        <w:gridCol w:w="1515"/>
        <w:gridCol w:w="3741"/>
        <w:gridCol w:w="3760"/>
      </w:tblGrid>
      <w:tr w:rsidR="00B304D0" w:rsidRPr="007076E9" w14:paraId="35AE259F" w14:textId="77777777" w:rsidTr="009B3A4E">
        <w:tc>
          <w:tcPr>
            <w:tcW w:w="1515" w:type="dxa"/>
            <w:shd w:val="clear" w:color="auto" w:fill="9CC2E5" w:themeFill="accent1" w:themeFillTint="99"/>
          </w:tcPr>
          <w:p w14:paraId="3FBE9317" w14:textId="77777777" w:rsidR="00B304D0" w:rsidRPr="007076E9" w:rsidRDefault="00B304D0" w:rsidP="00B304D0">
            <w:pPr>
              <w:jc w:val="both"/>
              <w:rPr>
                <w:rFonts w:ascii="Trebuchet MS" w:eastAsia="Cambria" w:hAnsi="Trebuchet MS" w:cs="Times New Roman"/>
                <w:b/>
                <w:i/>
                <w:sz w:val="20"/>
                <w:szCs w:val="20"/>
              </w:rPr>
            </w:pPr>
            <w:r w:rsidRPr="007076E9">
              <w:rPr>
                <w:rFonts w:ascii="Trebuchet MS" w:eastAsia="Cambria" w:hAnsi="Trebuchet MS" w:cs="Times New Roman"/>
                <w:b/>
                <w:i/>
                <w:sz w:val="20"/>
                <w:szCs w:val="20"/>
              </w:rPr>
              <w:t>Niveau</w:t>
            </w:r>
          </w:p>
        </w:tc>
        <w:tc>
          <w:tcPr>
            <w:tcW w:w="3741" w:type="dxa"/>
            <w:shd w:val="clear" w:color="auto" w:fill="9CC2E5" w:themeFill="accent1" w:themeFillTint="99"/>
          </w:tcPr>
          <w:p w14:paraId="0D1DB9B7" w14:textId="77777777" w:rsidR="00B304D0" w:rsidRPr="007076E9" w:rsidRDefault="00B304D0" w:rsidP="00B304D0">
            <w:pPr>
              <w:jc w:val="both"/>
              <w:rPr>
                <w:rFonts w:ascii="Trebuchet MS" w:eastAsia="Cambria" w:hAnsi="Trebuchet MS" w:cs="Times New Roman"/>
                <w:b/>
                <w:i/>
                <w:sz w:val="20"/>
                <w:szCs w:val="20"/>
              </w:rPr>
            </w:pPr>
            <w:r w:rsidRPr="007076E9">
              <w:rPr>
                <w:rFonts w:ascii="Trebuchet MS" w:eastAsia="Cambria" w:hAnsi="Trebuchet MS" w:cs="Times New Roman"/>
                <w:b/>
                <w:i/>
                <w:sz w:val="20"/>
                <w:szCs w:val="20"/>
              </w:rPr>
              <w:t>Verdieping</w:t>
            </w:r>
          </w:p>
        </w:tc>
        <w:tc>
          <w:tcPr>
            <w:tcW w:w="3760" w:type="dxa"/>
            <w:shd w:val="clear" w:color="auto" w:fill="9CC2E5" w:themeFill="accent1" w:themeFillTint="99"/>
          </w:tcPr>
          <w:p w14:paraId="486A6B96" w14:textId="77777777" w:rsidR="00B304D0" w:rsidRPr="007076E9" w:rsidRDefault="00B304D0" w:rsidP="00B304D0">
            <w:pPr>
              <w:jc w:val="both"/>
              <w:rPr>
                <w:rFonts w:ascii="Trebuchet MS" w:eastAsia="Cambria" w:hAnsi="Trebuchet MS" w:cs="Times New Roman"/>
                <w:b/>
                <w:i/>
                <w:sz w:val="20"/>
                <w:szCs w:val="20"/>
              </w:rPr>
            </w:pPr>
            <w:r w:rsidRPr="007076E9">
              <w:rPr>
                <w:rFonts w:ascii="Trebuchet MS" w:eastAsia="Cambria" w:hAnsi="Trebuchet MS" w:cs="Times New Roman"/>
                <w:b/>
                <w:i/>
                <w:sz w:val="20"/>
                <w:szCs w:val="20"/>
              </w:rPr>
              <w:t>Intensivering</w:t>
            </w:r>
          </w:p>
        </w:tc>
      </w:tr>
      <w:tr w:rsidR="00B304D0" w:rsidRPr="007076E9" w14:paraId="475F5ED8" w14:textId="77777777" w:rsidTr="009B3A4E">
        <w:tc>
          <w:tcPr>
            <w:tcW w:w="1515" w:type="dxa"/>
            <w:shd w:val="clear" w:color="auto" w:fill="D9E2F3" w:themeFill="accent5" w:themeFillTint="33"/>
          </w:tcPr>
          <w:p w14:paraId="74E60D37" w14:textId="77777777" w:rsidR="00B304D0" w:rsidRPr="007076E9" w:rsidRDefault="00B304D0" w:rsidP="00B304D0">
            <w:pPr>
              <w:numPr>
                <w:ilvl w:val="0"/>
                <w:numId w:val="2"/>
              </w:numPr>
              <w:contextualSpacing/>
              <w:jc w:val="both"/>
              <w:rPr>
                <w:rFonts w:ascii="Trebuchet MS" w:eastAsia="Cambria" w:hAnsi="Trebuchet MS" w:cs="Times New Roman"/>
                <w:i/>
                <w:sz w:val="20"/>
                <w:szCs w:val="20"/>
              </w:rPr>
            </w:pPr>
            <w:r w:rsidRPr="007076E9">
              <w:rPr>
                <w:rFonts w:ascii="Trebuchet MS" w:eastAsia="Cambria" w:hAnsi="Trebuchet MS" w:cs="Times New Roman"/>
                <w:i/>
                <w:sz w:val="20"/>
                <w:szCs w:val="20"/>
              </w:rPr>
              <w:t>klas</w:t>
            </w:r>
          </w:p>
        </w:tc>
        <w:tc>
          <w:tcPr>
            <w:tcW w:w="3741" w:type="dxa"/>
          </w:tcPr>
          <w:p w14:paraId="118CE69A" w14:textId="2F399817" w:rsidR="00B304D0" w:rsidRPr="007076E9" w:rsidRDefault="007076E9" w:rsidP="00B304D0">
            <w:pPr>
              <w:rPr>
                <w:rFonts w:ascii="Trebuchet MS" w:eastAsia="Cambria" w:hAnsi="Trebuchet MS" w:cs="Times New Roman"/>
                <w:sz w:val="20"/>
                <w:szCs w:val="20"/>
              </w:rPr>
            </w:pPr>
            <w:r w:rsidRPr="007076E9">
              <w:rPr>
                <w:rStyle w:val="Geen"/>
                <w:rFonts w:ascii="Trebuchet MS" w:hAnsi="Trebuchet MS"/>
                <w:sz w:val="20"/>
                <w:szCs w:val="20"/>
              </w:rPr>
              <w:t xml:space="preserve">optimaliseren </w:t>
            </w:r>
            <w:r>
              <w:rPr>
                <w:rStyle w:val="Geen"/>
                <w:rFonts w:ascii="Trebuchet MS" w:hAnsi="Trebuchet MS"/>
                <w:sz w:val="20"/>
                <w:szCs w:val="20"/>
              </w:rPr>
              <w:t xml:space="preserve">van </w:t>
            </w:r>
            <w:r w:rsidRPr="007076E9">
              <w:rPr>
                <w:rStyle w:val="Geen"/>
                <w:rFonts w:ascii="Trebuchet MS" w:hAnsi="Trebuchet MS"/>
                <w:sz w:val="20"/>
                <w:szCs w:val="20"/>
              </w:rPr>
              <w:t>de aansluiting met het vervolgonderwijs</w:t>
            </w:r>
            <w:r w:rsidR="00B304D0" w:rsidRPr="007076E9">
              <w:rPr>
                <w:rFonts w:ascii="Trebuchet MS" w:eastAsia="Cambria" w:hAnsi="Trebuchet MS" w:cs="Times New Roman"/>
                <w:sz w:val="20"/>
                <w:szCs w:val="20"/>
              </w:rPr>
              <w:br/>
            </w:r>
          </w:p>
          <w:p w14:paraId="65775FAF" w14:textId="77777777" w:rsidR="00B304D0" w:rsidRPr="007076E9" w:rsidRDefault="00B304D0" w:rsidP="00B304D0">
            <w:pPr>
              <w:jc w:val="both"/>
              <w:rPr>
                <w:rFonts w:ascii="Trebuchet MS" w:eastAsia="Cambria" w:hAnsi="Trebuchet MS" w:cs="Times New Roman"/>
                <w:sz w:val="20"/>
                <w:szCs w:val="20"/>
              </w:rPr>
            </w:pPr>
          </w:p>
        </w:tc>
        <w:tc>
          <w:tcPr>
            <w:tcW w:w="3760" w:type="dxa"/>
          </w:tcPr>
          <w:p w14:paraId="102FBE17" w14:textId="62249EE4" w:rsidR="00B304D0" w:rsidRPr="00527BDF" w:rsidRDefault="00F713C9" w:rsidP="00527BDF">
            <w:pPr>
              <w:pStyle w:val="Lijstalinea"/>
              <w:numPr>
                <w:ilvl w:val="0"/>
                <w:numId w:val="9"/>
              </w:numPr>
              <w:spacing w:after="0" w:line="240" w:lineRule="auto"/>
              <w:rPr>
                <w:rStyle w:val="Hyperlink0"/>
                <w:rFonts w:ascii="Trebuchet MS" w:eastAsiaTheme="minorHAnsi" w:hAnsi="Trebuchet MS" w:cstheme="minorBidi"/>
                <w:sz w:val="20"/>
                <w:szCs w:val="20"/>
              </w:rPr>
            </w:pPr>
            <w:r w:rsidRPr="00527BDF">
              <w:rPr>
                <w:rStyle w:val="Hyperlink0"/>
                <w:rFonts w:ascii="Trebuchet MS" w:hAnsi="Trebuchet MS"/>
                <w:sz w:val="20"/>
                <w:szCs w:val="20"/>
              </w:rPr>
              <w:t>contacten met het vervolgonderwijs verder optimaliseren</w:t>
            </w:r>
          </w:p>
          <w:p w14:paraId="07357267" w14:textId="77777777" w:rsidR="00F713C9" w:rsidRPr="00527BDF" w:rsidRDefault="00454EEF" w:rsidP="00F713C9">
            <w:pPr>
              <w:pStyle w:val="Lijstalinea"/>
              <w:numPr>
                <w:ilvl w:val="0"/>
                <w:numId w:val="9"/>
              </w:numPr>
              <w:spacing w:after="0" w:line="240" w:lineRule="auto"/>
              <w:rPr>
                <w:rStyle w:val="Hyperlink0"/>
                <w:rFonts w:ascii="Trebuchet MS" w:eastAsiaTheme="minorHAnsi" w:hAnsi="Trebuchet MS" w:cstheme="minorBidi"/>
                <w:sz w:val="20"/>
                <w:szCs w:val="20"/>
              </w:rPr>
            </w:pPr>
            <w:r w:rsidRPr="00527BDF">
              <w:rPr>
                <w:rStyle w:val="Hyperlink0"/>
                <w:rFonts w:ascii="Trebuchet MS" w:hAnsi="Trebuchet MS"/>
                <w:sz w:val="20"/>
                <w:szCs w:val="20"/>
              </w:rPr>
              <w:t>beter inhoud geven aan de overdracht naar de nieuwe school</w:t>
            </w:r>
          </w:p>
          <w:p w14:paraId="366DF61A" w14:textId="77777777" w:rsidR="00454EEF" w:rsidRPr="00527BDF" w:rsidRDefault="00534980" w:rsidP="00F713C9">
            <w:pPr>
              <w:pStyle w:val="Lijstalinea"/>
              <w:numPr>
                <w:ilvl w:val="0"/>
                <w:numId w:val="9"/>
              </w:numPr>
              <w:spacing w:after="0" w:line="240" w:lineRule="auto"/>
              <w:rPr>
                <w:rStyle w:val="Hyperlink0"/>
                <w:rFonts w:ascii="Trebuchet MS" w:eastAsiaTheme="minorHAnsi" w:hAnsi="Trebuchet MS" w:cstheme="minorBidi"/>
                <w:sz w:val="20"/>
                <w:szCs w:val="20"/>
              </w:rPr>
            </w:pPr>
            <w:r w:rsidRPr="00527BDF">
              <w:rPr>
                <w:rStyle w:val="Hyperlink0"/>
                <w:rFonts w:ascii="Trebuchet MS" w:hAnsi="Trebuchet MS"/>
                <w:sz w:val="20"/>
                <w:szCs w:val="20"/>
              </w:rPr>
              <w:t>verbeteren overdrachtsdocument</w:t>
            </w:r>
          </w:p>
          <w:p w14:paraId="29B6080B" w14:textId="3FD25AC6" w:rsidR="00534980" w:rsidRPr="00F713C9" w:rsidRDefault="0098298F" w:rsidP="00F713C9">
            <w:pPr>
              <w:pStyle w:val="Lijstalinea"/>
              <w:numPr>
                <w:ilvl w:val="0"/>
                <w:numId w:val="9"/>
              </w:numPr>
              <w:spacing w:after="0" w:line="240" w:lineRule="auto"/>
              <w:rPr>
                <w:rFonts w:ascii="Trebuchet MS" w:hAnsi="Trebuchet MS"/>
                <w:sz w:val="20"/>
                <w:szCs w:val="20"/>
              </w:rPr>
            </w:pPr>
            <w:r w:rsidRPr="00527BDF">
              <w:rPr>
                <w:rFonts w:ascii="Trebuchet MS" w:hAnsi="Trebuchet MS"/>
                <w:sz w:val="20"/>
                <w:szCs w:val="20"/>
              </w:rPr>
              <w:t>verbeteren</w:t>
            </w:r>
            <w:r>
              <w:rPr>
                <w:rFonts w:ascii="Trebuchet MS" w:hAnsi="Trebuchet MS"/>
                <w:sz w:val="20"/>
                <w:szCs w:val="20"/>
              </w:rPr>
              <w:t xml:space="preserve"> deelschakelen</w:t>
            </w:r>
          </w:p>
        </w:tc>
      </w:tr>
      <w:tr w:rsidR="00B304D0" w:rsidRPr="007076E9" w14:paraId="7A74E158" w14:textId="77777777" w:rsidTr="009B3A4E">
        <w:tc>
          <w:tcPr>
            <w:tcW w:w="1515" w:type="dxa"/>
            <w:shd w:val="clear" w:color="auto" w:fill="D9E2F3" w:themeFill="accent5" w:themeFillTint="33"/>
          </w:tcPr>
          <w:p w14:paraId="30C65DEF" w14:textId="77777777" w:rsidR="00B304D0" w:rsidRPr="007076E9" w:rsidRDefault="00B304D0" w:rsidP="00B304D0">
            <w:pPr>
              <w:numPr>
                <w:ilvl w:val="0"/>
                <w:numId w:val="2"/>
              </w:numPr>
              <w:contextualSpacing/>
              <w:jc w:val="both"/>
              <w:rPr>
                <w:rFonts w:ascii="Trebuchet MS" w:eastAsia="Cambria" w:hAnsi="Trebuchet MS" w:cs="Times New Roman"/>
                <w:i/>
                <w:sz w:val="20"/>
                <w:szCs w:val="20"/>
              </w:rPr>
            </w:pPr>
            <w:r w:rsidRPr="007076E9">
              <w:rPr>
                <w:rFonts w:ascii="Trebuchet MS" w:eastAsia="Cambria" w:hAnsi="Trebuchet MS" w:cs="Times New Roman"/>
                <w:i/>
                <w:sz w:val="20"/>
                <w:szCs w:val="20"/>
              </w:rPr>
              <w:t>groep</w:t>
            </w:r>
          </w:p>
        </w:tc>
        <w:tc>
          <w:tcPr>
            <w:tcW w:w="3741" w:type="dxa"/>
          </w:tcPr>
          <w:p w14:paraId="450E6F05" w14:textId="76E3DEFD" w:rsidR="00B304D0" w:rsidRPr="007076E9" w:rsidRDefault="000D113B" w:rsidP="00B304D0">
            <w:pPr>
              <w:jc w:val="both"/>
              <w:rPr>
                <w:rFonts w:ascii="Trebuchet MS" w:eastAsia="Cambria" w:hAnsi="Trebuchet MS" w:cs="Times New Roman"/>
                <w:sz w:val="20"/>
                <w:szCs w:val="20"/>
              </w:rPr>
            </w:pPr>
            <w:r w:rsidRPr="007076E9">
              <w:rPr>
                <w:rStyle w:val="Geen"/>
                <w:rFonts w:ascii="Trebuchet MS" w:hAnsi="Trebuchet MS"/>
                <w:sz w:val="20"/>
                <w:szCs w:val="20"/>
              </w:rPr>
              <w:t>versterken het pedagogische klimaat</w:t>
            </w:r>
            <w:r w:rsidRPr="007076E9">
              <w:rPr>
                <w:rFonts w:ascii="Trebuchet MS" w:eastAsia="Cambria" w:hAnsi="Trebuchet MS" w:cs="Times New Roman"/>
                <w:sz w:val="20"/>
                <w:szCs w:val="20"/>
              </w:rPr>
              <w:t xml:space="preserve"> </w:t>
            </w:r>
          </w:p>
        </w:tc>
        <w:tc>
          <w:tcPr>
            <w:tcW w:w="3760" w:type="dxa"/>
          </w:tcPr>
          <w:p w14:paraId="464138E0" w14:textId="4EADE728" w:rsidR="00AB4053" w:rsidRPr="007076E9" w:rsidRDefault="00F72E0C" w:rsidP="00AB4053">
            <w:pPr>
              <w:pStyle w:val="Lijstalinea"/>
              <w:numPr>
                <w:ilvl w:val="0"/>
                <w:numId w:val="9"/>
              </w:numPr>
              <w:spacing w:after="0" w:line="240" w:lineRule="auto"/>
              <w:rPr>
                <w:rStyle w:val="Hyperlink0"/>
                <w:rFonts w:ascii="Trebuchet MS" w:eastAsiaTheme="minorHAnsi" w:hAnsi="Trebuchet MS" w:cstheme="minorBidi"/>
                <w:sz w:val="20"/>
                <w:szCs w:val="20"/>
              </w:rPr>
            </w:pPr>
            <w:r w:rsidRPr="007076E9">
              <w:rPr>
                <w:rStyle w:val="Hyperlink0"/>
                <w:rFonts w:ascii="Trebuchet MS" w:hAnsi="Trebuchet MS"/>
                <w:sz w:val="20"/>
                <w:szCs w:val="20"/>
              </w:rPr>
              <w:t>h</w:t>
            </w:r>
            <w:r w:rsidR="005D0985" w:rsidRPr="007076E9">
              <w:rPr>
                <w:rStyle w:val="Hyperlink0"/>
                <w:rFonts w:ascii="Trebuchet MS" w:hAnsi="Trebuchet MS"/>
                <w:sz w:val="20"/>
                <w:szCs w:val="20"/>
              </w:rPr>
              <w:t xml:space="preserve">uidige mentormethode </w:t>
            </w:r>
            <w:r w:rsidR="00E4376C" w:rsidRPr="007076E9">
              <w:rPr>
                <w:rStyle w:val="Hyperlink0"/>
                <w:rFonts w:ascii="Trebuchet MS" w:hAnsi="Trebuchet MS"/>
                <w:sz w:val="20"/>
                <w:szCs w:val="20"/>
              </w:rPr>
              <w:t>evalueren</w:t>
            </w:r>
            <w:r w:rsidR="00DA5B9E" w:rsidRPr="007076E9">
              <w:rPr>
                <w:rStyle w:val="Hyperlink0"/>
                <w:rFonts w:ascii="Trebuchet MS" w:hAnsi="Trebuchet MS"/>
                <w:sz w:val="20"/>
                <w:szCs w:val="20"/>
              </w:rPr>
              <w:t xml:space="preserve">, </w:t>
            </w:r>
            <w:r w:rsidR="00E4376C" w:rsidRPr="007076E9">
              <w:rPr>
                <w:rStyle w:val="Hyperlink0"/>
                <w:rFonts w:ascii="Trebuchet MS" w:hAnsi="Trebuchet MS"/>
                <w:sz w:val="20"/>
                <w:szCs w:val="20"/>
              </w:rPr>
              <w:t>doorontwikkel</w:t>
            </w:r>
            <w:r w:rsidR="00DA5B9E" w:rsidRPr="007076E9">
              <w:rPr>
                <w:rStyle w:val="Hyperlink0"/>
                <w:rFonts w:ascii="Trebuchet MS" w:hAnsi="Trebuchet MS"/>
                <w:sz w:val="20"/>
                <w:szCs w:val="20"/>
              </w:rPr>
              <w:t>en</w:t>
            </w:r>
          </w:p>
          <w:p w14:paraId="225A3A22" w14:textId="614407AC" w:rsidR="00B304D0" w:rsidRPr="007076E9" w:rsidRDefault="00AB4053" w:rsidP="00AB4053">
            <w:pPr>
              <w:pStyle w:val="Lijstalinea"/>
              <w:numPr>
                <w:ilvl w:val="0"/>
                <w:numId w:val="9"/>
              </w:numPr>
              <w:spacing w:after="0" w:line="240" w:lineRule="auto"/>
              <w:rPr>
                <w:rFonts w:ascii="Trebuchet MS" w:hAnsi="Trebuchet MS"/>
                <w:sz w:val="20"/>
                <w:szCs w:val="20"/>
              </w:rPr>
            </w:pPr>
            <w:r w:rsidRPr="007076E9">
              <w:rPr>
                <w:rStyle w:val="Hyperlink0"/>
                <w:rFonts w:ascii="Trebuchet MS" w:hAnsi="Trebuchet MS"/>
                <w:sz w:val="20"/>
                <w:szCs w:val="20"/>
              </w:rPr>
              <w:t>een andere werkwijze onderzoeken</w:t>
            </w:r>
          </w:p>
        </w:tc>
      </w:tr>
      <w:tr w:rsidR="00B304D0" w:rsidRPr="007076E9" w14:paraId="64E604F7" w14:textId="77777777" w:rsidTr="009B3A4E">
        <w:tc>
          <w:tcPr>
            <w:tcW w:w="1515" w:type="dxa"/>
            <w:shd w:val="clear" w:color="auto" w:fill="D9E2F3" w:themeFill="accent5" w:themeFillTint="33"/>
          </w:tcPr>
          <w:p w14:paraId="70F5F99B" w14:textId="77777777" w:rsidR="00B304D0" w:rsidRPr="007076E9" w:rsidRDefault="00B304D0" w:rsidP="00B304D0">
            <w:pPr>
              <w:numPr>
                <w:ilvl w:val="0"/>
                <w:numId w:val="2"/>
              </w:numPr>
              <w:contextualSpacing/>
              <w:jc w:val="both"/>
              <w:rPr>
                <w:rFonts w:ascii="Trebuchet MS" w:eastAsia="Cambria" w:hAnsi="Trebuchet MS" w:cs="Times New Roman"/>
                <w:i/>
                <w:sz w:val="20"/>
                <w:szCs w:val="20"/>
              </w:rPr>
            </w:pPr>
            <w:r w:rsidRPr="007076E9">
              <w:rPr>
                <w:rFonts w:ascii="Trebuchet MS" w:eastAsia="Cambria" w:hAnsi="Trebuchet MS" w:cs="Times New Roman"/>
                <w:i/>
                <w:sz w:val="20"/>
                <w:szCs w:val="20"/>
              </w:rPr>
              <w:t xml:space="preserve">leerling </w:t>
            </w:r>
          </w:p>
        </w:tc>
        <w:tc>
          <w:tcPr>
            <w:tcW w:w="3741" w:type="dxa"/>
          </w:tcPr>
          <w:p w14:paraId="2775AD44" w14:textId="06B1CA6F" w:rsidR="00B304D0" w:rsidRPr="007076E9" w:rsidRDefault="00D569A7" w:rsidP="00B304D0">
            <w:pPr>
              <w:jc w:val="both"/>
              <w:rPr>
                <w:rFonts w:ascii="Trebuchet MS" w:eastAsia="Cambria" w:hAnsi="Trebuchet MS" w:cs="Times New Roman"/>
                <w:sz w:val="20"/>
                <w:szCs w:val="20"/>
              </w:rPr>
            </w:pPr>
            <w:r w:rsidRPr="007076E9">
              <w:rPr>
                <w:rFonts w:ascii="Trebuchet MS" w:eastAsia="Cambria" w:hAnsi="Trebuchet MS" w:cs="Times New Roman"/>
                <w:sz w:val="20"/>
                <w:szCs w:val="20"/>
              </w:rPr>
              <w:t xml:space="preserve">portfolio’s </w:t>
            </w:r>
          </w:p>
        </w:tc>
        <w:tc>
          <w:tcPr>
            <w:tcW w:w="3760" w:type="dxa"/>
          </w:tcPr>
          <w:p w14:paraId="494E88E1" w14:textId="2C8F2CFC" w:rsidR="00B304D0" w:rsidRPr="007076E9" w:rsidRDefault="00D569A7" w:rsidP="00D71AE4">
            <w:pPr>
              <w:pStyle w:val="Lijstalinea"/>
              <w:numPr>
                <w:ilvl w:val="0"/>
                <w:numId w:val="9"/>
              </w:numPr>
              <w:spacing w:after="0" w:line="240" w:lineRule="auto"/>
              <w:rPr>
                <w:rFonts w:ascii="Trebuchet MS" w:eastAsia="Cambria" w:hAnsi="Trebuchet MS" w:cs="Times New Roman"/>
                <w:sz w:val="20"/>
                <w:szCs w:val="20"/>
              </w:rPr>
            </w:pPr>
            <w:r w:rsidRPr="007076E9">
              <w:rPr>
                <w:rStyle w:val="Geen"/>
                <w:rFonts w:ascii="Trebuchet MS" w:eastAsia="Calibri" w:hAnsi="Trebuchet MS" w:cs="Calibri"/>
                <w:sz w:val="20"/>
                <w:szCs w:val="20"/>
              </w:rPr>
              <w:t>onderzoeken of en op welke manier er met portfolio’s gewerkt kan worden</w:t>
            </w:r>
          </w:p>
        </w:tc>
      </w:tr>
    </w:tbl>
    <w:p w14:paraId="675960C7" w14:textId="77777777" w:rsidR="00B304D0" w:rsidRPr="007076E9" w:rsidRDefault="00B304D0" w:rsidP="00B304D0">
      <w:pPr>
        <w:spacing w:after="0" w:line="240" w:lineRule="auto"/>
        <w:jc w:val="both"/>
        <w:rPr>
          <w:rFonts w:ascii="Trebuchet MS" w:eastAsia="Cambria" w:hAnsi="Trebuchet MS" w:cs="Times New Roman"/>
          <w:i/>
          <w:sz w:val="20"/>
          <w:szCs w:val="20"/>
        </w:rPr>
      </w:pPr>
    </w:p>
    <w:p w14:paraId="6AE2A575" w14:textId="15A3E4C8" w:rsidR="00B304D0" w:rsidRDefault="00B304D0" w:rsidP="00B304D0">
      <w:pPr>
        <w:spacing w:after="0" w:line="240" w:lineRule="auto"/>
        <w:rPr>
          <w:rFonts w:ascii="Trebuchet MS" w:eastAsia="Cambria" w:hAnsi="Trebuchet MS" w:cs="Times New Roman"/>
          <w:i/>
          <w:sz w:val="20"/>
          <w:szCs w:val="20"/>
        </w:rPr>
      </w:pPr>
    </w:p>
    <w:p w14:paraId="4B8C9BA1" w14:textId="77777777" w:rsidR="007803CA" w:rsidRPr="007076E9" w:rsidRDefault="007803CA" w:rsidP="00B304D0">
      <w:pPr>
        <w:spacing w:after="0" w:line="240" w:lineRule="auto"/>
        <w:rPr>
          <w:rFonts w:ascii="Trebuchet MS" w:eastAsia="Cambria" w:hAnsi="Trebuchet MS" w:cs="Times New Roman"/>
          <w:i/>
          <w:sz w:val="20"/>
          <w:szCs w:val="20"/>
        </w:rPr>
      </w:pPr>
    </w:p>
    <w:sectPr w:rsidR="007803CA" w:rsidRPr="007076E9" w:rsidSect="00AF484E">
      <w:headerReference w:type="default" r:id="rId12"/>
      <w:footerReference w:type="default" r:id="rId13"/>
      <w:pgSz w:w="11906" w:h="16838"/>
      <w:pgMar w:top="1440" w:right="1440" w:bottom="1440" w:left="1440" w:header="708"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AEC33" w14:textId="77777777" w:rsidR="001E13B0" w:rsidRDefault="001E13B0" w:rsidP="006A29E9">
      <w:pPr>
        <w:spacing w:after="0" w:line="240" w:lineRule="auto"/>
      </w:pPr>
      <w:r>
        <w:separator/>
      </w:r>
    </w:p>
  </w:endnote>
  <w:endnote w:type="continuationSeparator" w:id="0">
    <w:p w14:paraId="70C11E16" w14:textId="77777777" w:rsidR="001E13B0" w:rsidRDefault="001E13B0" w:rsidP="006A2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panose1 w:val="00000000000000000000"/>
    <w:charset w:val="00"/>
    <w:family w:val="roman"/>
    <w:notTrueType/>
    <w:pitch w:val="default"/>
  </w:font>
  <w:font w:name="Arial Unicode MS">
    <w:panose1 w:val="020B0604020202020204"/>
    <w:charset w:val="80"/>
    <w:family w:val="swiss"/>
    <w:pitch w:val="variable"/>
    <w:sig w:usb0="00000000" w:usb1="E9DFFFFF" w:usb2="0000003F" w:usb3="00000000" w:csb0="003F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DBF35" w14:textId="320DF92C" w:rsidR="006F7B79" w:rsidRPr="00A40899" w:rsidRDefault="006F7B79">
    <w:pPr>
      <w:pStyle w:val="Voettekst"/>
      <w:jc w:val="center"/>
      <w:rPr>
        <w:i/>
        <w:color w:val="auto"/>
        <w:sz w:val="18"/>
        <w:szCs w:val="18"/>
      </w:rPr>
    </w:pPr>
    <w:r w:rsidRPr="00A40899">
      <w:rPr>
        <w:i/>
        <w:color w:val="auto"/>
        <w:sz w:val="18"/>
        <w:szCs w:val="18"/>
      </w:rPr>
      <w:t>Ondersteunings</w:t>
    </w:r>
    <w:r w:rsidR="00C459A3" w:rsidRPr="00A40899">
      <w:rPr>
        <w:i/>
        <w:color w:val="auto"/>
        <w:sz w:val="18"/>
        <w:szCs w:val="18"/>
      </w:rPr>
      <w:t>profiel</w:t>
    </w:r>
    <w:r w:rsidRPr="00A40899">
      <w:rPr>
        <w:i/>
        <w:color w:val="auto"/>
        <w:sz w:val="18"/>
        <w:szCs w:val="18"/>
      </w:rPr>
      <w:t xml:space="preserve"> </w:t>
    </w:r>
    <w:r w:rsidR="00F34274" w:rsidRPr="00A40899">
      <w:rPr>
        <w:i/>
        <w:color w:val="auto"/>
        <w:sz w:val="18"/>
        <w:szCs w:val="18"/>
      </w:rPr>
      <w:t xml:space="preserve">ouders </w:t>
    </w:r>
    <w:r w:rsidRPr="00A40899">
      <w:rPr>
        <w:i/>
        <w:color w:val="auto"/>
        <w:sz w:val="18"/>
        <w:szCs w:val="18"/>
      </w:rPr>
      <w:t>20</w:t>
    </w:r>
    <w:r w:rsidR="00C459A3" w:rsidRPr="00A40899">
      <w:rPr>
        <w:i/>
        <w:color w:val="auto"/>
        <w:sz w:val="18"/>
        <w:szCs w:val="18"/>
      </w:rPr>
      <w:t>21</w:t>
    </w:r>
    <w:r w:rsidRPr="00A40899">
      <w:rPr>
        <w:i/>
        <w:color w:val="auto"/>
        <w:sz w:val="18"/>
        <w:szCs w:val="18"/>
      </w:rPr>
      <w:t>-202</w:t>
    </w:r>
    <w:r w:rsidR="00C459A3" w:rsidRPr="00A40899">
      <w:rPr>
        <w:i/>
        <w:color w:val="auto"/>
        <w:sz w:val="18"/>
        <w:szCs w:val="18"/>
      </w:rPr>
      <w:t>2</w:t>
    </w:r>
    <w:r w:rsidRPr="00A40899">
      <w:rPr>
        <w:i/>
        <w:color w:val="auto"/>
        <w:sz w:val="18"/>
        <w:szCs w:val="18"/>
      </w:rPr>
      <w:tab/>
    </w:r>
    <w:sdt>
      <w:sdtPr>
        <w:rPr>
          <w:i/>
          <w:color w:val="auto"/>
          <w:sz w:val="18"/>
          <w:szCs w:val="18"/>
        </w:rPr>
        <w:id w:val="-641648946"/>
        <w:docPartObj>
          <w:docPartGallery w:val="Page Numbers (Bottom of Page)"/>
          <w:docPartUnique/>
        </w:docPartObj>
      </w:sdtPr>
      <w:sdtEndPr/>
      <w:sdtContent>
        <w:r w:rsidRPr="00A40899">
          <w:rPr>
            <w:i/>
            <w:color w:val="auto"/>
            <w:sz w:val="18"/>
            <w:szCs w:val="18"/>
          </w:rPr>
          <w:fldChar w:fldCharType="begin"/>
        </w:r>
        <w:r w:rsidRPr="00A40899">
          <w:rPr>
            <w:i/>
            <w:color w:val="auto"/>
            <w:sz w:val="18"/>
            <w:szCs w:val="18"/>
          </w:rPr>
          <w:instrText>PAGE   \* MERGEFORMAT</w:instrText>
        </w:r>
        <w:r w:rsidRPr="00A40899">
          <w:rPr>
            <w:i/>
            <w:color w:val="auto"/>
            <w:sz w:val="18"/>
            <w:szCs w:val="18"/>
          </w:rPr>
          <w:fldChar w:fldCharType="separate"/>
        </w:r>
        <w:r w:rsidR="00895AFD" w:rsidRPr="00A40899">
          <w:rPr>
            <w:i/>
            <w:noProof/>
            <w:color w:val="auto"/>
            <w:sz w:val="18"/>
            <w:szCs w:val="18"/>
          </w:rPr>
          <w:t>1</w:t>
        </w:r>
        <w:r w:rsidRPr="00A40899">
          <w:rPr>
            <w:i/>
            <w:color w:val="auto"/>
            <w:sz w:val="18"/>
            <w:szCs w:val="18"/>
          </w:rPr>
          <w:fldChar w:fldCharType="end"/>
        </w:r>
        <w:r w:rsidRPr="00A40899">
          <w:rPr>
            <w:i/>
            <w:color w:val="auto"/>
            <w:sz w:val="18"/>
            <w:szCs w:val="18"/>
          </w:rPr>
          <w:tab/>
        </w:r>
      </w:sdtContent>
    </w:sdt>
  </w:p>
  <w:p w14:paraId="13CD324B" w14:textId="77777777" w:rsidR="006F7B79" w:rsidRDefault="006F7B7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B246C" w14:textId="77777777" w:rsidR="001E13B0" w:rsidRDefault="001E13B0" w:rsidP="006A29E9">
      <w:pPr>
        <w:spacing w:after="0" w:line="240" w:lineRule="auto"/>
      </w:pPr>
      <w:r>
        <w:separator/>
      </w:r>
    </w:p>
  </w:footnote>
  <w:footnote w:type="continuationSeparator" w:id="0">
    <w:p w14:paraId="022057CA" w14:textId="77777777" w:rsidR="001E13B0" w:rsidRDefault="001E13B0" w:rsidP="006A2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B5794" w14:textId="2BFB190A" w:rsidR="006F7B79" w:rsidRPr="00056F2B" w:rsidRDefault="006F7B79" w:rsidP="00137EE9">
    <w:pPr>
      <w:spacing w:after="0"/>
      <w:rPr>
        <w:i/>
        <w:iCs/>
        <w:color w:val="auto"/>
        <w:sz w:val="18"/>
        <w:szCs w:val="18"/>
      </w:rPr>
    </w:pPr>
    <w:r w:rsidRPr="00056F2B">
      <w:rPr>
        <w:i/>
        <w:iCs/>
        <w:noProof/>
        <w:color w:val="auto"/>
      </w:rPr>
      <mc:AlternateContent>
        <mc:Choice Requires="wpg">
          <w:drawing>
            <wp:anchor distT="0" distB="0" distL="114300" distR="114300" simplePos="0" relativeHeight="251659264" behindDoc="0" locked="0" layoutInCell="1" allowOverlap="1" wp14:anchorId="5BAB6D6C" wp14:editId="5A91B4F4">
              <wp:simplePos x="0" y="0"/>
              <wp:positionH relativeFrom="margin">
                <wp:align>left</wp:align>
              </wp:positionH>
              <wp:positionV relativeFrom="paragraph">
                <wp:posOffset>-236855</wp:posOffset>
              </wp:positionV>
              <wp:extent cx="1050290" cy="704850"/>
              <wp:effectExtent l="0" t="0" r="16510" b="0"/>
              <wp:wrapSquare wrapText="bothSides"/>
              <wp:docPr id="1" name="Group 146"/>
              <wp:cNvGraphicFramePr/>
              <a:graphic xmlns:a="http://schemas.openxmlformats.org/drawingml/2006/main">
                <a:graphicData uri="http://schemas.microsoft.com/office/word/2010/wordprocessingGroup">
                  <wpg:wgp>
                    <wpg:cNvGrpSpPr/>
                    <wpg:grpSpPr>
                      <a:xfrm>
                        <a:off x="0" y="0"/>
                        <a:ext cx="1050290" cy="704850"/>
                        <a:chOff x="0" y="0"/>
                        <a:chExt cx="6721813" cy="3404460"/>
                      </a:xfrm>
                    </wpg:grpSpPr>
                    <wps:wsp>
                      <wps:cNvPr id="2" name="Shape 158"/>
                      <wps:cNvSpPr/>
                      <wps:spPr>
                        <a:xfrm>
                          <a:off x="18781" y="1053038"/>
                          <a:ext cx="253581" cy="1150823"/>
                        </a:xfrm>
                        <a:custGeom>
                          <a:avLst/>
                          <a:gdLst/>
                          <a:ahLst/>
                          <a:cxnLst/>
                          <a:rect l="0" t="0" r="0" b="0"/>
                          <a:pathLst>
                            <a:path w="253581" h="1150823">
                              <a:moveTo>
                                <a:pt x="0" y="0"/>
                              </a:moveTo>
                              <a:lnTo>
                                <a:pt x="253581" y="0"/>
                              </a:lnTo>
                              <a:lnTo>
                                <a:pt x="253581" y="1150823"/>
                              </a:lnTo>
                              <a:lnTo>
                                <a:pt x="0" y="1150823"/>
                              </a:lnTo>
                              <a:lnTo>
                                <a:pt x="0" y="0"/>
                              </a:lnTo>
                            </a:path>
                          </a:pathLst>
                        </a:custGeom>
                        <a:ln w="25400" cap="flat">
                          <a:miter lim="127000"/>
                        </a:ln>
                      </wps:spPr>
                      <wps:style>
                        <a:lnRef idx="1">
                          <a:srgbClr val="E4322B"/>
                        </a:lnRef>
                        <a:fillRef idx="1">
                          <a:srgbClr val="E4322B"/>
                        </a:fillRef>
                        <a:effectRef idx="0">
                          <a:scrgbClr r="0" g="0" b="0"/>
                        </a:effectRef>
                        <a:fontRef idx="none"/>
                      </wps:style>
                      <wps:bodyPr/>
                    </wps:wsp>
                    <wps:wsp>
                      <wps:cNvPr id="4" name="Shape 7"/>
                      <wps:cNvSpPr/>
                      <wps:spPr>
                        <a:xfrm>
                          <a:off x="742163" y="1023785"/>
                          <a:ext cx="830631" cy="1209345"/>
                        </a:xfrm>
                        <a:custGeom>
                          <a:avLst/>
                          <a:gdLst/>
                          <a:ahLst/>
                          <a:cxnLst/>
                          <a:rect l="0" t="0" r="0" b="0"/>
                          <a:pathLst>
                            <a:path w="830631" h="1209345">
                              <a:moveTo>
                                <a:pt x="476275" y="0"/>
                              </a:moveTo>
                              <a:cubicBezTo>
                                <a:pt x="606298" y="0"/>
                                <a:pt x="731469" y="34125"/>
                                <a:pt x="828993" y="120269"/>
                              </a:cubicBezTo>
                              <a:lnTo>
                                <a:pt x="655066" y="310464"/>
                              </a:lnTo>
                              <a:cubicBezTo>
                                <a:pt x="614439" y="258445"/>
                                <a:pt x="533172" y="234061"/>
                                <a:pt x="471386" y="234061"/>
                              </a:cubicBezTo>
                              <a:cubicBezTo>
                                <a:pt x="399872" y="234061"/>
                                <a:pt x="300711" y="266573"/>
                                <a:pt x="300711" y="352717"/>
                              </a:cubicBezTo>
                              <a:cubicBezTo>
                                <a:pt x="300711" y="562407"/>
                                <a:pt x="830631" y="427495"/>
                                <a:pt x="830631" y="830631"/>
                              </a:cubicBezTo>
                              <a:cubicBezTo>
                                <a:pt x="830631" y="1087438"/>
                                <a:pt x="624180" y="1209345"/>
                                <a:pt x="386880" y="1209345"/>
                              </a:cubicBezTo>
                              <a:cubicBezTo>
                                <a:pt x="238938" y="1209345"/>
                                <a:pt x="108915" y="1165441"/>
                                <a:pt x="0" y="1064692"/>
                              </a:cubicBezTo>
                              <a:lnTo>
                                <a:pt x="180429" y="866369"/>
                              </a:lnTo>
                              <a:cubicBezTo>
                                <a:pt x="232448" y="934656"/>
                                <a:pt x="316979" y="975297"/>
                                <a:pt x="401511" y="975297"/>
                              </a:cubicBezTo>
                              <a:cubicBezTo>
                                <a:pt x="484403" y="975297"/>
                                <a:pt x="577025" y="936269"/>
                                <a:pt x="577025" y="854990"/>
                              </a:cubicBezTo>
                              <a:cubicBezTo>
                                <a:pt x="577025" y="643674"/>
                                <a:pt x="37376" y="757453"/>
                                <a:pt x="37376" y="373850"/>
                              </a:cubicBezTo>
                              <a:cubicBezTo>
                                <a:pt x="37376" y="128410"/>
                                <a:pt x="250330" y="0"/>
                                <a:pt x="476275" y="0"/>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5" name="Shape 8"/>
                      <wps:cNvSpPr/>
                      <wps:spPr>
                        <a:xfrm>
                          <a:off x="742163" y="1023785"/>
                          <a:ext cx="830631" cy="1209345"/>
                        </a:xfrm>
                        <a:custGeom>
                          <a:avLst/>
                          <a:gdLst/>
                          <a:ahLst/>
                          <a:cxnLst/>
                          <a:rect l="0" t="0" r="0" b="0"/>
                          <a:pathLst>
                            <a:path w="830631" h="1209345">
                              <a:moveTo>
                                <a:pt x="655066" y="310464"/>
                              </a:moveTo>
                              <a:cubicBezTo>
                                <a:pt x="614439" y="258445"/>
                                <a:pt x="533172" y="234061"/>
                                <a:pt x="471386" y="234061"/>
                              </a:cubicBezTo>
                              <a:cubicBezTo>
                                <a:pt x="399872" y="234061"/>
                                <a:pt x="300711" y="266573"/>
                                <a:pt x="300711" y="352717"/>
                              </a:cubicBezTo>
                              <a:cubicBezTo>
                                <a:pt x="300711" y="562407"/>
                                <a:pt x="830631" y="427495"/>
                                <a:pt x="830631" y="830631"/>
                              </a:cubicBezTo>
                              <a:cubicBezTo>
                                <a:pt x="830631" y="1087438"/>
                                <a:pt x="624180" y="1209345"/>
                                <a:pt x="386880" y="1209345"/>
                              </a:cubicBezTo>
                              <a:cubicBezTo>
                                <a:pt x="238938" y="1209345"/>
                                <a:pt x="108915" y="1165441"/>
                                <a:pt x="0" y="1064692"/>
                              </a:cubicBezTo>
                              <a:lnTo>
                                <a:pt x="180429" y="866369"/>
                              </a:lnTo>
                              <a:cubicBezTo>
                                <a:pt x="232448" y="934656"/>
                                <a:pt x="316979" y="975297"/>
                                <a:pt x="401511" y="975297"/>
                              </a:cubicBezTo>
                              <a:cubicBezTo>
                                <a:pt x="484403" y="975297"/>
                                <a:pt x="577025" y="936269"/>
                                <a:pt x="577025" y="854990"/>
                              </a:cubicBezTo>
                              <a:cubicBezTo>
                                <a:pt x="577025" y="643674"/>
                                <a:pt x="37376" y="757453"/>
                                <a:pt x="37376" y="373850"/>
                              </a:cubicBezTo>
                              <a:cubicBezTo>
                                <a:pt x="37376" y="128410"/>
                                <a:pt x="250330" y="0"/>
                                <a:pt x="476275" y="0"/>
                              </a:cubicBezTo>
                              <a:cubicBezTo>
                                <a:pt x="606298" y="0"/>
                                <a:pt x="731469" y="34125"/>
                                <a:pt x="828993" y="120269"/>
                              </a:cubicBezTo>
                              <a:lnTo>
                                <a:pt x="655066" y="310464"/>
                              </a:lnTo>
                              <a:close/>
                            </a:path>
                          </a:pathLst>
                        </a:custGeom>
                        <a:ln w="25400" cap="flat">
                          <a:miter lim="127000"/>
                        </a:ln>
                      </wps:spPr>
                      <wps:style>
                        <a:lnRef idx="1">
                          <a:srgbClr val="E4322B"/>
                        </a:lnRef>
                        <a:fillRef idx="0">
                          <a:srgbClr val="000000">
                            <a:alpha val="0"/>
                          </a:srgbClr>
                        </a:fillRef>
                        <a:effectRef idx="0">
                          <a:scrgbClr r="0" g="0" b="0"/>
                        </a:effectRef>
                        <a:fontRef idx="none"/>
                      </wps:style>
                      <wps:bodyPr/>
                    </wps:wsp>
                    <wps:wsp>
                      <wps:cNvPr id="6" name="Shape 9"/>
                      <wps:cNvSpPr/>
                      <wps:spPr>
                        <a:xfrm>
                          <a:off x="2096274" y="1053038"/>
                          <a:ext cx="1076071" cy="1150823"/>
                        </a:xfrm>
                        <a:custGeom>
                          <a:avLst/>
                          <a:gdLst/>
                          <a:ahLst/>
                          <a:cxnLst/>
                          <a:rect l="0" t="0" r="0" b="0"/>
                          <a:pathLst>
                            <a:path w="1076071" h="1150823">
                              <a:moveTo>
                                <a:pt x="0" y="0"/>
                              </a:moveTo>
                              <a:lnTo>
                                <a:pt x="253581" y="0"/>
                              </a:lnTo>
                              <a:lnTo>
                                <a:pt x="253581" y="477888"/>
                              </a:lnTo>
                              <a:lnTo>
                                <a:pt x="700583" y="0"/>
                              </a:lnTo>
                              <a:lnTo>
                                <a:pt x="1032167" y="0"/>
                              </a:lnTo>
                              <a:lnTo>
                                <a:pt x="520154" y="534772"/>
                              </a:lnTo>
                              <a:lnTo>
                                <a:pt x="1076071" y="1150823"/>
                              </a:lnTo>
                              <a:lnTo>
                                <a:pt x="721716" y="1150823"/>
                              </a:lnTo>
                              <a:lnTo>
                                <a:pt x="253581" y="604672"/>
                              </a:lnTo>
                              <a:lnTo>
                                <a:pt x="253581" y="1150823"/>
                              </a:lnTo>
                              <a:lnTo>
                                <a:pt x="0" y="1150823"/>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8" name="Shape 10"/>
                      <wps:cNvSpPr/>
                      <wps:spPr>
                        <a:xfrm>
                          <a:off x="2096274" y="1053038"/>
                          <a:ext cx="1076071" cy="1150823"/>
                        </a:xfrm>
                        <a:custGeom>
                          <a:avLst/>
                          <a:gdLst/>
                          <a:ahLst/>
                          <a:cxnLst/>
                          <a:rect l="0" t="0" r="0" b="0"/>
                          <a:pathLst>
                            <a:path w="1076071" h="1150823">
                              <a:moveTo>
                                <a:pt x="0" y="0"/>
                              </a:moveTo>
                              <a:lnTo>
                                <a:pt x="253581" y="0"/>
                              </a:lnTo>
                              <a:lnTo>
                                <a:pt x="253581" y="477888"/>
                              </a:lnTo>
                              <a:lnTo>
                                <a:pt x="700583" y="0"/>
                              </a:lnTo>
                              <a:lnTo>
                                <a:pt x="1032167" y="0"/>
                              </a:lnTo>
                              <a:lnTo>
                                <a:pt x="520154" y="534772"/>
                              </a:lnTo>
                              <a:lnTo>
                                <a:pt x="1076071" y="1150823"/>
                              </a:lnTo>
                              <a:lnTo>
                                <a:pt x="721716" y="1150823"/>
                              </a:lnTo>
                              <a:lnTo>
                                <a:pt x="253581" y="604672"/>
                              </a:lnTo>
                              <a:lnTo>
                                <a:pt x="253581" y="1150823"/>
                              </a:lnTo>
                              <a:lnTo>
                                <a:pt x="0" y="1150823"/>
                              </a:lnTo>
                              <a:lnTo>
                                <a:pt x="0" y="0"/>
                              </a:lnTo>
                              <a:close/>
                            </a:path>
                          </a:pathLst>
                        </a:custGeom>
                        <a:ln w="25400" cap="flat">
                          <a:miter lim="127000"/>
                        </a:ln>
                      </wps:spPr>
                      <wps:style>
                        <a:lnRef idx="1">
                          <a:srgbClr val="E4322B"/>
                        </a:lnRef>
                        <a:fillRef idx="0">
                          <a:srgbClr val="000000">
                            <a:alpha val="0"/>
                          </a:srgbClr>
                        </a:fillRef>
                        <a:effectRef idx="0">
                          <a:scrgbClr r="0" g="0" b="0"/>
                        </a:effectRef>
                        <a:fontRef idx="none"/>
                      </wps:style>
                      <wps:bodyPr/>
                    </wps:wsp>
                    <wps:wsp>
                      <wps:cNvPr id="22" name="Shape 11"/>
                      <wps:cNvSpPr/>
                      <wps:spPr>
                        <a:xfrm>
                          <a:off x="4451054" y="1766340"/>
                          <a:ext cx="1228598" cy="1486916"/>
                        </a:xfrm>
                        <a:custGeom>
                          <a:avLst/>
                          <a:gdLst/>
                          <a:ahLst/>
                          <a:cxnLst/>
                          <a:rect l="0" t="0" r="0" b="0"/>
                          <a:pathLst>
                            <a:path w="1228598" h="1486916">
                              <a:moveTo>
                                <a:pt x="378295" y="240525"/>
                              </a:moveTo>
                              <a:cubicBezTo>
                                <a:pt x="378295" y="240525"/>
                                <a:pt x="379387" y="241617"/>
                                <a:pt x="380720" y="242938"/>
                              </a:cubicBezTo>
                              <a:cubicBezTo>
                                <a:pt x="382067" y="244272"/>
                                <a:pt x="385001" y="247205"/>
                                <a:pt x="387273" y="249453"/>
                              </a:cubicBezTo>
                              <a:cubicBezTo>
                                <a:pt x="389547" y="251701"/>
                                <a:pt x="448843" y="310642"/>
                                <a:pt x="519061" y="380428"/>
                              </a:cubicBezTo>
                              <a:lnTo>
                                <a:pt x="669975" y="530390"/>
                              </a:lnTo>
                              <a:cubicBezTo>
                                <a:pt x="740194" y="600164"/>
                                <a:pt x="809269" y="668922"/>
                                <a:pt x="823468" y="683171"/>
                              </a:cubicBezTo>
                              <a:cubicBezTo>
                                <a:pt x="837667" y="697433"/>
                                <a:pt x="858723" y="730898"/>
                                <a:pt x="870255" y="757555"/>
                              </a:cubicBezTo>
                              <a:cubicBezTo>
                                <a:pt x="881799" y="784212"/>
                                <a:pt x="892111" y="833171"/>
                                <a:pt x="893178" y="866356"/>
                              </a:cubicBezTo>
                              <a:cubicBezTo>
                                <a:pt x="894245" y="899554"/>
                                <a:pt x="884148" y="952271"/>
                                <a:pt x="870738" y="983539"/>
                              </a:cubicBezTo>
                              <a:cubicBezTo>
                                <a:pt x="857339" y="1014806"/>
                                <a:pt x="829754" y="1056322"/>
                                <a:pt x="809447" y="1075817"/>
                              </a:cubicBezTo>
                              <a:cubicBezTo>
                                <a:pt x="789153" y="1095324"/>
                                <a:pt x="748131" y="1120800"/>
                                <a:pt x="718286" y="1132446"/>
                              </a:cubicBezTo>
                              <a:cubicBezTo>
                                <a:pt x="688454" y="1144092"/>
                                <a:pt x="635216" y="1151763"/>
                                <a:pt x="599998" y="1149477"/>
                              </a:cubicBezTo>
                              <a:cubicBezTo>
                                <a:pt x="564782" y="1147204"/>
                                <a:pt x="512013" y="1131760"/>
                                <a:pt x="482752" y="1115174"/>
                              </a:cubicBezTo>
                              <a:cubicBezTo>
                                <a:pt x="453479" y="1098588"/>
                                <a:pt x="414503" y="1064742"/>
                                <a:pt x="396100" y="1039952"/>
                              </a:cubicBezTo>
                              <a:cubicBezTo>
                                <a:pt x="377710" y="1015162"/>
                                <a:pt x="356756" y="971766"/>
                                <a:pt x="349529" y="943508"/>
                              </a:cubicBezTo>
                              <a:cubicBezTo>
                                <a:pt x="342316" y="915238"/>
                                <a:pt x="338975" y="870052"/>
                                <a:pt x="342138" y="843089"/>
                              </a:cubicBezTo>
                              <a:cubicBezTo>
                                <a:pt x="345300" y="816127"/>
                                <a:pt x="360566" y="772694"/>
                                <a:pt x="376047" y="746595"/>
                              </a:cubicBezTo>
                              <a:cubicBezTo>
                                <a:pt x="391541" y="720484"/>
                                <a:pt x="406387" y="695452"/>
                                <a:pt x="409029" y="690994"/>
                              </a:cubicBezTo>
                              <a:cubicBezTo>
                                <a:pt x="411670" y="686524"/>
                                <a:pt x="414477" y="681825"/>
                                <a:pt x="415239" y="680542"/>
                              </a:cubicBezTo>
                              <a:cubicBezTo>
                                <a:pt x="416013" y="679272"/>
                                <a:pt x="415480" y="677062"/>
                                <a:pt x="414058" y="675653"/>
                              </a:cubicBezTo>
                              <a:lnTo>
                                <a:pt x="406197" y="667791"/>
                              </a:lnTo>
                              <a:cubicBezTo>
                                <a:pt x="403301" y="664883"/>
                                <a:pt x="353873" y="615493"/>
                                <a:pt x="296380" y="558051"/>
                              </a:cubicBezTo>
                              <a:cubicBezTo>
                                <a:pt x="238874" y="500609"/>
                                <a:pt x="189560" y="451307"/>
                                <a:pt x="186766" y="448513"/>
                              </a:cubicBezTo>
                              <a:cubicBezTo>
                                <a:pt x="183972" y="445719"/>
                                <a:pt x="180772" y="442519"/>
                                <a:pt x="179654" y="441414"/>
                              </a:cubicBezTo>
                              <a:cubicBezTo>
                                <a:pt x="178536" y="440309"/>
                                <a:pt x="176961" y="440334"/>
                                <a:pt x="176161" y="441465"/>
                              </a:cubicBezTo>
                              <a:cubicBezTo>
                                <a:pt x="175361" y="442595"/>
                                <a:pt x="172224" y="446964"/>
                                <a:pt x="169202" y="451167"/>
                              </a:cubicBezTo>
                              <a:cubicBezTo>
                                <a:pt x="166179" y="455371"/>
                                <a:pt x="141211" y="490106"/>
                                <a:pt x="113716" y="528358"/>
                              </a:cubicBezTo>
                              <a:cubicBezTo>
                                <a:pt x="86220" y="566610"/>
                                <a:pt x="49098" y="636422"/>
                                <a:pt x="31229" y="683489"/>
                              </a:cubicBezTo>
                              <a:cubicBezTo>
                                <a:pt x="13360" y="730555"/>
                                <a:pt x="0" y="812774"/>
                                <a:pt x="1536" y="866203"/>
                              </a:cubicBezTo>
                              <a:cubicBezTo>
                                <a:pt x="3073" y="919632"/>
                                <a:pt x="17805" y="1006234"/>
                                <a:pt x="34277" y="1058672"/>
                              </a:cubicBezTo>
                              <a:cubicBezTo>
                                <a:pt x="50749" y="1111110"/>
                                <a:pt x="88519" y="1187424"/>
                                <a:pt x="118211" y="1228243"/>
                              </a:cubicBezTo>
                              <a:cubicBezTo>
                                <a:pt x="147917" y="1269073"/>
                                <a:pt x="208242" y="1330185"/>
                                <a:pt x="252285" y="1364031"/>
                              </a:cubicBezTo>
                              <a:cubicBezTo>
                                <a:pt x="296329" y="1397876"/>
                                <a:pt x="372491" y="1439139"/>
                                <a:pt x="421551" y="1455738"/>
                              </a:cubicBezTo>
                              <a:cubicBezTo>
                                <a:pt x="470624" y="1472324"/>
                                <a:pt x="557390" y="1486192"/>
                                <a:pt x="614388" y="1486548"/>
                              </a:cubicBezTo>
                              <a:cubicBezTo>
                                <a:pt x="671385" y="1486916"/>
                                <a:pt x="758151" y="1474152"/>
                                <a:pt x="807199" y="1458176"/>
                              </a:cubicBezTo>
                              <a:cubicBezTo>
                                <a:pt x="856259" y="1442199"/>
                                <a:pt x="931938" y="1403566"/>
                                <a:pt x="975385" y="1372298"/>
                              </a:cubicBezTo>
                              <a:cubicBezTo>
                                <a:pt x="1018832" y="1341031"/>
                                <a:pt x="1079932" y="1280694"/>
                                <a:pt x="1111187" y="1238199"/>
                              </a:cubicBezTo>
                              <a:cubicBezTo>
                                <a:pt x="1142441" y="1195692"/>
                                <a:pt x="1182116" y="1117574"/>
                                <a:pt x="1199350" y="1064577"/>
                              </a:cubicBezTo>
                              <a:cubicBezTo>
                                <a:pt x="1216596" y="1011581"/>
                                <a:pt x="1228598" y="915645"/>
                                <a:pt x="1226032" y="851408"/>
                              </a:cubicBezTo>
                              <a:cubicBezTo>
                                <a:pt x="1223467" y="787159"/>
                                <a:pt x="1204875" y="694081"/>
                                <a:pt x="1184719" y="644563"/>
                              </a:cubicBezTo>
                              <a:cubicBezTo>
                                <a:pt x="1164565" y="595059"/>
                                <a:pt x="1129081" y="529895"/>
                                <a:pt x="1105865" y="499757"/>
                              </a:cubicBezTo>
                              <a:cubicBezTo>
                                <a:pt x="1082649" y="469621"/>
                                <a:pt x="1060907" y="442201"/>
                                <a:pt x="1057554" y="438810"/>
                              </a:cubicBezTo>
                              <a:cubicBezTo>
                                <a:pt x="1054214" y="435432"/>
                                <a:pt x="994499" y="375082"/>
                                <a:pt x="924865" y="304711"/>
                              </a:cubicBezTo>
                              <a:lnTo>
                                <a:pt x="771195" y="149403"/>
                              </a:lnTo>
                              <a:cubicBezTo>
                                <a:pt x="701573" y="79032"/>
                                <a:pt x="640855" y="17678"/>
                                <a:pt x="636270" y="13068"/>
                              </a:cubicBezTo>
                              <a:cubicBezTo>
                                <a:pt x="631698" y="8458"/>
                                <a:pt x="626923" y="3632"/>
                                <a:pt x="625666" y="2337"/>
                              </a:cubicBezTo>
                              <a:cubicBezTo>
                                <a:pt x="624395" y="1054"/>
                                <a:pt x="623367" y="0"/>
                                <a:pt x="623367" y="0"/>
                              </a:cubicBezTo>
                            </a:path>
                          </a:pathLst>
                        </a:custGeom>
                        <a:ln w="12700" cap="flat">
                          <a:miter lim="127000"/>
                        </a:ln>
                      </wps:spPr>
                      <wps:style>
                        <a:lnRef idx="1">
                          <a:srgbClr val="F28D2C"/>
                        </a:lnRef>
                        <a:fillRef idx="0">
                          <a:srgbClr val="000000">
                            <a:alpha val="0"/>
                          </a:srgbClr>
                        </a:fillRef>
                        <a:effectRef idx="0">
                          <a:scrgbClr r="0" g="0" b="0"/>
                        </a:effectRef>
                        <a:fontRef idx="none"/>
                      </wps:style>
                      <wps:bodyPr/>
                    </wps:wsp>
                    <wps:wsp>
                      <wps:cNvPr id="128" name="Shape 12"/>
                      <wps:cNvSpPr/>
                      <wps:spPr>
                        <a:xfrm>
                          <a:off x="5234910" y="1031632"/>
                          <a:ext cx="1486904" cy="1228662"/>
                        </a:xfrm>
                        <a:custGeom>
                          <a:avLst/>
                          <a:gdLst/>
                          <a:ahLst/>
                          <a:cxnLst/>
                          <a:rect l="0" t="0" r="0" b="0"/>
                          <a:pathLst>
                            <a:path w="1486904" h="1228662">
                              <a:moveTo>
                                <a:pt x="240526" y="850341"/>
                              </a:moveTo>
                              <a:cubicBezTo>
                                <a:pt x="240526" y="850341"/>
                                <a:pt x="241618" y="849236"/>
                                <a:pt x="242939" y="847903"/>
                              </a:cubicBezTo>
                              <a:cubicBezTo>
                                <a:pt x="244272" y="846556"/>
                                <a:pt x="247193" y="843610"/>
                                <a:pt x="249441" y="841349"/>
                              </a:cubicBezTo>
                              <a:cubicBezTo>
                                <a:pt x="251689" y="839089"/>
                                <a:pt x="310630" y="779793"/>
                                <a:pt x="380416" y="709574"/>
                              </a:cubicBezTo>
                              <a:lnTo>
                                <a:pt x="530403" y="558673"/>
                              </a:lnTo>
                              <a:cubicBezTo>
                                <a:pt x="600190" y="488455"/>
                                <a:pt x="668948" y="419379"/>
                                <a:pt x="683184" y="405181"/>
                              </a:cubicBezTo>
                              <a:cubicBezTo>
                                <a:pt x="697433" y="390970"/>
                                <a:pt x="730898" y="369913"/>
                                <a:pt x="757568" y="358381"/>
                              </a:cubicBezTo>
                              <a:cubicBezTo>
                                <a:pt x="784238" y="346837"/>
                                <a:pt x="833196" y="336524"/>
                                <a:pt x="866382" y="335445"/>
                              </a:cubicBezTo>
                              <a:cubicBezTo>
                                <a:pt x="899579" y="334366"/>
                                <a:pt x="952285" y="344462"/>
                                <a:pt x="983539" y="357886"/>
                              </a:cubicBezTo>
                              <a:cubicBezTo>
                                <a:pt x="1014794" y="371310"/>
                                <a:pt x="1056310" y="398894"/>
                                <a:pt x="1075830" y="419189"/>
                              </a:cubicBezTo>
                              <a:cubicBezTo>
                                <a:pt x="1095363" y="439483"/>
                                <a:pt x="1120839" y="480504"/>
                                <a:pt x="1132472" y="510349"/>
                              </a:cubicBezTo>
                              <a:cubicBezTo>
                                <a:pt x="1144105" y="540195"/>
                                <a:pt x="1151776" y="593420"/>
                                <a:pt x="1149490" y="628637"/>
                              </a:cubicBezTo>
                              <a:cubicBezTo>
                                <a:pt x="1147217" y="663854"/>
                                <a:pt x="1131786" y="716623"/>
                                <a:pt x="1115187" y="745871"/>
                              </a:cubicBezTo>
                              <a:cubicBezTo>
                                <a:pt x="1098589" y="775145"/>
                                <a:pt x="1064743" y="814133"/>
                                <a:pt x="1039965" y="832536"/>
                              </a:cubicBezTo>
                              <a:cubicBezTo>
                                <a:pt x="1015188" y="850925"/>
                                <a:pt x="971779" y="871881"/>
                                <a:pt x="943509" y="879107"/>
                              </a:cubicBezTo>
                              <a:cubicBezTo>
                                <a:pt x="915226" y="886320"/>
                                <a:pt x="870039" y="889660"/>
                                <a:pt x="843090" y="886511"/>
                              </a:cubicBezTo>
                              <a:cubicBezTo>
                                <a:pt x="816140" y="883361"/>
                                <a:pt x="772720" y="868096"/>
                                <a:pt x="746608" y="852602"/>
                              </a:cubicBezTo>
                              <a:cubicBezTo>
                                <a:pt x="720484" y="837095"/>
                                <a:pt x="695452" y="822249"/>
                                <a:pt x="690994" y="819607"/>
                              </a:cubicBezTo>
                              <a:cubicBezTo>
                                <a:pt x="686524" y="816966"/>
                                <a:pt x="681825" y="814159"/>
                                <a:pt x="680542" y="813397"/>
                              </a:cubicBezTo>
                              <a:cubicBezTo>
                                <a:pt x="679273" y="812622"/>
                                <a:pt x="677076" y="813155"/>
                                <a:pt x="675666" y="814578"/>
                              </a:cubicBezTo>
                              <a:cubicBezTo>
                                <a:pt x="674243" y="815988"/>
                                <a:pt x="670713" y="819531"/>
                                <a:pt x="667804" y="822452"/>
                              </a:cubicBezTo>
                              <a:cubicBezTo>
                                <a:pt x="664883" y="825360"/>
                                <a:pt x="615493" y="874788"/>
                                <a:pt x="558051" y="932269"/>
                              </a:cubicBezTo>
                              <a:cubicBezTo>
                                <a:pt x="500609" y="989762"/>
                                <a:pt x="451321" y="1039089"/>
                                <a:pt x="448514" y="1041883"/>
                              </a:cubicBezTo>
                              <a:cubicBezTo>
                                <a:pt x="445707" y="1044677"/>
                                <a:pt x="442520" y="1047877"/>
                                <a:pt x="441414" y="1048982"/>
                              </a:cubicBezTo>
                              <a:cubicBezTo>
                                <a:pt x="440310" y="1050087"/>
                                <a:pt x="440334" y="1051661"/>
                                <a:pt x="441478" y="1052462"/>
                              </a:cubicBezTo>
                              <a:cubicBezTo>
                                <a:pt x="442621" y="1053275"/>
                                <a:pt x="446990" y="1056412"/>
                                <a:pt x="451180" y="1059434"/>
                              </a:cubicBezTo>
                              <a:cubicBezTo>
                                <a:pt x="455371" y="1062457"/>
                                <a:pt x="490106" y="1087425"/>
                                <a:pt x="528371" y="1114920"/>
                              </a:cubicBezTo>
                              <a:cubicBezTo>
                                <a:pt x="566636" y="1142416"/>
                                <a:pt x="636448" y="1179538"/>
                                <a:pt x="683502" y="1197420"/>
                              </a:cubicBezTo>
                              <a:cubicBezTo>
                                <a:pt x="730555" y="1215301"/>
                                <a:pt x="812788" y="1228662"/>
                                <a:pt x="866216" y="1227112"/>
                              </a:cubicBezTo>
                              <a:cubicBezTo>
                                <a:pt x="919645" y="1225563"/>
                                <a:pt x="1006260" y="1210831"/>
                                <a:pt x="1058697" y="1194359"/>
                              </a:cubicBezTo>
                              <a:cubicBezTo>
                                <a:pt x="1111136" y="1177887"/>
                                <a:pt x="1187450" y="1140105"/>
                                <a:pt x="1228269" y="1110412"/>
                              </a:cubicBezTo>
                              <a:cubicBezTo>
                                <a:pt x="1269099" y="1080707"/>
                                <a:pt x="1330199" y="1020369"/>
                                <a:pt x="1364044" y="976325"/>
                              </a:cubicBezTo>
                              <a:cubicBezTo>
                                <a:pt x="1397889" y="932281"/>
                                <a:pt x="1439139" y="856119"/>
                                <a:pt x="1455738" y="807072"/>
                              </a:cubicBezTo>
                              <a:cubicBezTo>
                                <a:pt x="1472324" y="758012"/>
                                <a:pt x="1486180" y="671246"/>
                                <a:pt x="1486536" y="614261"/>
                              </a:cubicBezTo>
                              <a:cubicBezTo>
                                <a:pt x="1486904" y="557276"/>
                                <a:pt x="1474128" y="470497"/>
                                <a:pt x="1458151" y="421449"/>
                              </a:cubicBezTo>
                              <a:cubicBezTo>
                                <a:pt x="1442174" y="372389"/>
                                <a:pt x="1403541" y="296697"/>
                                <a:pt x="1372274" y="253251"/>
                              </a:cubicBezTo>
                              <a:cubicBezTo>
                                <a:pt x="1341006" y="209804"/>
                                <a:pt x="1280681" y="148679"/>
                                <a:pt x="1238212" y="117437"/>
                              </a:cubicBezTo>
                              <a:cubicBezTo>
                                <a:pt x="1195731" y="86195"/>
                                <a:pt x="1117626" y="46507"/>
                                <a:pt x="1064616" y="29261"/>
                              </a:cubicBezTo>
                              <a:cubicBezTo>
                                <a:pt x="1011607" y="12014"/>
                                <a:pt x="915670" y="0"/>
                                <a:pt x="851421" y="2578"/>
                              </a:cubicBezTo>
                              <a:cubicBezTo>
                                <a:pt x="787159" y="5143"/>
                                <a:pt x="694081" y="23736"/>
                                <a:pt x="644564" y="43891"/>
                              </a:cubicBezTo>
                              <a:cubicBezTo>
                                <a:pt x="595059" y="64059"/>
                                <a:pt x="529895" y="99555"/>
                                <a:pt x="499771" y="122771"/>
                              </a:cubicBezTo>
                              <a:cubicBezTo>
                                <a:pt x="469647" y="145999"/>
                                <a:pt x="442214" y="167729"/>
                                <a:pt x="438824" y="171082"/>
                              </a:cubicBezTo>
                              <a:cubicBezTo>
                                <a:pt x="435446" y="174434"/>
                                <a:pt x="375095" y="234137"/>
                                <a:pt x="304724" y="303771"/>
                              </a:cubicBezTo>
                              <a:lnTo>
                                <a:pt x="149416" y="457441"/>
                              </a:lnTo>
                              <a:cubicBezTo>
                                <a:pt x="79045" y="527063"/>
                                <a:pt x="17691" y="587781"/>
                                <a:pt x="13069" y="592353"/>
                              </a:cubicBezTo>
                              <a:cubicBezTo>
                                <a:pt x="8446" y="596913"/>
                                <a:pt x="3607" y="601688"/>
                                <a:pt x="2325" y="602958"/>
                              </a:cubicBezTo>
                              <a:cubicBezTo>
                                <a:pt x="1054" y="604241"/>
                                <a:pt x="0" y="605269"/>
                                <a:pt x="0" y="605269"/>
                              </a:cubicBezTo>
                            </a:path>
                          </a:pathLst>
                        </a:custGeom>
                        <a:ln w="12700" cap="flat">
                          <a:miter lim="127000"/>
                        </a:ln>
                      </wps:spPr>
                      <wps:style>
                        <a:lnRef idx="1">
                          <a:srgbClr val="F28D2C"/>
                        </a:lnRef>
                        <a:fillRef idx="0">
                          <a:srgbClr val="000000">
                            <a:alpha val="0"/>
                          </a:srgbClr>
                        </a:fillRef>
                        <a:effectRef idx="0">
                          <a:scrgbClr r="0" g="0" b="0"/>
                        </a:effectRef>
                        <a:fontRef idx="none"/>
                      </wps:style>
                      <wps:bodyPr/>
                    </wps:wsp>
                    <wps:wsp>
                      <wps:cNvPr id="129" name="Shape 13"/>
                      <wps:cNvSpPr/>
                      <wps:spPr>
                        <a:xfrm>
                          <a:off x="4476639" y="0"/>
                          <a:ext cx="1228636" cy="1486929"/>
                        </a:xfrm>
                        <a:custGeom>
                          <a:avLst/>
                          <a:gdLst/>
                          <a:ahLst/>
                          <a:cxnLst/>
                          <a:rect l="0" t="0" r="0" b="0"/>
                          <a:pathLst>
                            <a:path w="1228636" h="1486929">
                              <a:moveTo>
                                <a:pt x="850316" y="1246403"/>
                              </a:moveTo>
                              <a:cubicBezTo>
                                <a:pt x="850316" y="1246403"/>
                                <a:pt x="849224" y="1245311"/>
                                <a:pt x="847891" y="1243978"/>
                              </a:cubicBezTo>
                              <a:cubicBezTo>
                                <a:pt x="846544" y="1242644"/>
                                <a:pt x="843610" y="1239723"/>
                                <a:pt x="841350" y="1237475"/>
                              </a:cubicBezTo>
                              <a:cubicBezTo>
                                <a:pt x="839090" y="1235227"/>
                                <a:pt x="779793" y="1176299"/>
                                <a:pt x="709575" y="1106513"/>
                              </a:cubicBezTo>
                              <a:lnTo>
                                <a:pt x="558635" y="956526"/>
                              </a:lnTo>
                              <a:cubicBezTo>
                                <a:pt x="488417" y="886739"/>
                                <a:pt x="419354" y="817994"/>
                                <a:pt x="405156" y="803745"/>
                              </a:cubicBezTo>
                              <a:cubicBezTo>
                                <a:pt x="390957" y="789483"/>
                                <a:pt x="369913" y="756018"/>
                                <a:pt x="358368" y="729374"/>
                              </a:cubicBezTo>
                              <a:cubicBezTo>
                                <a:pt x="346812" y="702716"/>
                                <a:pt x="336499" y="653745"/>
                                <a:pt x="335420" y="620560"/>
                              </a:cubicBezTo>
                              <a:cubicBezTo>
                                <a:pt x="334340" y="587375"/>
                                <a:pt x="344449" y="534645"/>
                                <a:pt x="357873" y="503377"/>
                              </a:cubicBezTo>
                              <a:cubicBezTo>
                                <a:pt x="371285" y="472123"/>
                                <a:pt x="398881" y="430581"/>
                                <a:pt x="419189" y="411086"/>
                              </a:cubicBezTo>
                              <a:cubicBezTo>
                                <a:pt x="439484" y="391592"/>
                                <a:pt x="480504" y="366116"/>
                                <a:pt x="510324" y="354470"/>
                              </a:cubicBezTo>
                              <a:cubicBezTo>
                                <a:pt x="540157" y="342824"/>
                                <a:pt x="593395" y="335166"/>
                                <a:pt x="628625" y="337439"/>
                              </a:cubicBezTo>
                              <a:cubicBezTo>
                                <a:pt x="663854" y="339712"/>
                                <a:pt x="716623" y="355155"/>
                                <a:pt x="745871" y="371754"/>
                              </a:cubicBezTo>
                              <a:cubicBezTo>
                                <a:pt x="775132" y="388353"/>
                                <a:pt x="814108" y="422211"/>
                                <a:pt x="832511" y="446989"/>
                              </a:cubicBezTo>
                              <a:cubicBezTo>
                                <a:pt x="850900" y="471767"/>
                                <a:pt x="871855" y="515176"/>
                                <a:pt x="879082" y="543433"/>
                              </a:cubicBezTo>
                              <a:cubicBezTo>
                                <a:pt x="886295" y="571703"/>
                                <a:pt x="889635" y="616890"/>
                                <a:pt x="886486" y="643839"/>
                              </a:cubicBezTo>
                              <a:cubicBezTo>
                                <a:pt x="883336" y="670801"/>
                                <a:pt x="868071" y="714223"/>
                                <a:pt x="852576" y="740334"/>
                              </a:cubicBezTo>
                              <a:cubicBezTo>
                                <a:pt x="837069" y="766445"/>
                                <a:pt x="822224" y="791464"/>
                                <a:pt x="819582" y="795934"/>
                              </a:cubicBezTo>
                              <a:cubicBezTo>
                                <a:pt x="816940" y="800392"/>
                                <a:pt x="814134" y="805091"/>
                                <a:pt x="813372" y="806386"/>
                              </a:cubicBezTo>
                              <a:cubicBezTo>
                                <a:pt x="812597" y="807669"/>
                                <a:pt x="813131" y="809866"/>
                                <a:pt x="814565" y="811289"/>
                              </a:cubicBezTo>
                              <a:cubicBezTo>
                                <a:pt x="815988" y="812698"/>
                                <a:pt x="819531" y="816229"/>
                                <a:pt x="822439" y="819137"/>
                              </a:cubicBezTo>
                              <a:cubicBezTo>
                                <a:pt x="825335" y="822046"/>
                                <a:pt x="874763" y="871436"/>
                                <a:pt x="932244" y="928878"/>
                              </a:cubicBezTo>
                              <a:cubicBezTo>
                                <a:pt x="989737" y="986320"/>
                                <a:pt x="1039051" y="1035622"/>
                                <a:pt x="1041857" y="1038416"/>
                              </a:cubicBezTo>
                              <a:cubicBezTo>
                                <a:pt x="1044664" y="1041197"/>
                                <a:pt x="1047852" y="1044397"/>
                                <a:pt x="1048957" y="1045502"/>
                              </a:cubicBezTo>
                              <a:cubicBezTo>
                                <a:pt x="1050062" y="1046620"/>
                                <a:pt x="1051636" y="1046594"/>
                                <a:pt x="1052449" y="1045451"/>
                              </a:cubicBezTo>
                              <a:cubicBezTo>
                                <a:pt x="1053262" y="1044308"/>
                                <a:pt x="1056412" y="1039939"/>
                                <a:pt x="1059434" y="1035748"/>
                              </a:cubicBezTo>
                              <a:cubicBezTo>
                                <a:pt x="1062457" y="1031545"/>
                                <a:pt x="1087425" y="996810"/>
                                <a:pt x="1114908" y="958545"/>
                              </a:cubicBezTo>
                              <a:cubicBezTo>
                                <a:pt x="1142390" y="920293"/>
                                <a:pt x="1179513" y="850481"/>
                                <a:pt x="1197394" y="803427"/>
                              </a:cubicBezTo>
                              <a:cubicBezTo>
                                <a:pt x="1215276" y="756361"/>
                                <a:pt x="1228636" y="674141"/>
                                <a:pt x="1227087" y="620713"/>
                              </a:cubicBezTo>
                              <a:cubicBezTo>
                                <a:pt x="1225537" y="567296"/>
                                <a:pt x="1210806" y="480682"/>
                                <a:pt x="1194334" y="428257"/>
                              </a:cubicBezTo>
                              <a:cubicBezTo>
                                <a:pt x="1177862" y="375818"/>
                                <a:pt x="1140092" y="299504"/>
                                <a:pt x="1110399" y="258674"/>
                              </a:cubicBezTo>
                              <a:cubicBezTo>
                                <a:pt x="1080694" y="217843"/>
                                <a:pt x="1020356" y="156743"/>
                                <a:pt x="976313" y="122898"/>
                              </a:cubicBezTo>
                              <a:cubicBezTo>
                                <a:pt x="932269" y="89065"/>
                                <a:pt x="856095" y="47790"/>
                                <a:pt x="807060" y="31191"/>
                              </a:cubicBezTo>
                              <a:cubicBezTo>
                                <a:pt x="758012" y="14592"/>
                                <a:pt x="671246" y="724"/>
                                <a:pt x="614248" y="356"/>
                              </a:cubicBezTo>
                              <a:cubicBezTo>
                                <a:pt x="557251" y="0"/>
                                <a:pt x="470484" y="12776"/>
                                <a:pt x="421424" y="28740"/>
                              </a:cubicBezTo>
                              <a:cubicBezTo>
                                <a:pt x="372377" y="44704"/>
                                <a:pt x="296698" y="83350"/>
                                <a:pt x="253238" y="114617"/>
                              </a:cubicBezTo>
                              <a:cubicBezTo>
                                <a:pt x="209779" y="145872"/>
                                <a:pt x="148679" y="206223"/>
                                <a:pt x="117424" y="248704"/>
                              </a:cubicBezTo>
                              <a:cubicBezTo>
                                <a:pt x="86170" y="291198"/>
                                <a:pt x="46495" y="369329"/>
                                <a:pt x="29261" y="422326"/>
                              </a:cubicBezTo>
                              <a:cubicBezTo>
                                <a:pt x="12014" y="475336"/>
                                <a:pt x="0" y="571271"/>
                                <a:pt x="2565" y="635521"/>
                              </a:cubicBezTo>
                              <a:cubicBezTo>
                                <a:pt x="5131" y="699783"/>
                                <a:pt x="23724" y="792861"/>
                                <a:pt x="43878" y="842366"/>
                              </a:cubicBezTo>
                              <a:cubicBezTo>
                                <a:pt x="64034" y="891870"/>
                                <a:pt x="99530" y="957034"/>
                                <a:pt x="122758" y="987158"/>
                              </a:cubicBezTo>
                              <a:cubicBezTo>
                                <a:pt x="145987" y="1017295"/>
                                <a:pt x="167717" y="1044727"/>
                                <a:pt x="171069" y="1048118"/>
                              </a:cubicBezTo>
                              <a:cubicBezTo>
                                <a:pt x="174409" y="1051509"/>
                                <a:pt x="234112" y="1111860"/>
                                <a:pt x="303746" y="1182218"/>
                              </a:cubicBezTo>
                              <a:lnTo>
                                <a:pt x="457429" y="1337526"/>
                              </a:lnTo>
                              <a:cubicBezTo>
                                <a:pt x="527063" y="1407884"/>
                                <a:pt x="587782" y="1469238"/>
                                <a:pt x="592353" y="1473860"/>
                              </a:cubicBezTo>
                              <a:cubicBezTo>
                                <a:pt x="596913" y="1478483"/>
                                <a:pt x="601688" y="1483309"/>
                                <a:pt x="602945" y="1484592"/>
                              </a:cubicBezTo>
                              <a:cubicBezTo>
                                <a:pt x="604215" y="1485874"/>
                                <a:pt x="605244" y="1486929"/>
                                <a:pt x="605244" y="1486929"/>
                              </a:cubicBezTo>
                            </a:path>
                          </a:pathLst>
                        </a:custGeom>
                        <a:ln w="12700" cap="flat">
                          <a:miter lim="127000"/>
                        </a:ln>
                      </wps:spPr>
                      <wps:style>
                        <a:lnRef idx="1">
                          <a:srgbClr val="F28D2C"/>
                        </a:lnRef>
                        <a:fillRef idx="0">
                          <a:srgbClr val="000000">
                            <a:alpha val="0"/>
                          </a:srgbClr>
                        </a:fillRef>
                        <a:effectRef idx="0">
                          <a:scrgbClr r="0" g="0" b="0"/>
                        </a:effectRef>
                        <a:fontRef idx="none"/>
                      </wps:style>
                      <wps:bodyPr/>
                    </wps:wsp>
                    <wps:wsp>
                      <wps:cNvPr id="130" name="Shape 14"/>
                      <wps:cNvSpPr/>
                      <wps:spPr>
                        <a:xfrm>
                          <a:off x="3458525" y="1000454"/>
                          <a:ext cx="1486078" cy="1228649"/>
                        </a:xfrm>
                        <a:custGeom>
                          <a:avLst/>
                          <a:gdLst/>
                          <a:ahLst/>
                          <a:cxnLst/>
                          <a:rect l="0" t="0" r="0" b="0"/>
                          <a:pathLst>
                            <a:path w="1486078" h="1228649">
                              <a:moveTo>
                                <a:pt x="620713" y="1537"/>
                              </a:moveTo>
                              <a:cubicBezTo>
                                <a:pt x="674141" y="0"/>
                                <a:pt x="756374" y="13373"/>
                                <a:pt x="803427" y="31229"/>
                              </a:cubicBezTo>
                              <a:cubicBezTo>
                                <a:pt x="850481" y="49098"/>
                                <a:pt x="920293" y="86220"/>
                                <a:pt x="958558" y="113716"/>
                              </a:cubicBezTo>
                              <a:cubicBezTo>
                                <a:pt x="996823" y="141211"/>
                                <a:pt x="1031558" y="166179"/>
                                <a:pt x="1035761" y="169202"/>
                              </a:cubicBezTo>
                              <a:cubicBezTo>
                                <a:pt x="1039965" y="172225"/>
                                <a:pt x="1044334" y="175362"/>
                                <a:pt x="1045464" y="176162"/>
                              </a:cubicBezTo>
                              <a:cubicBezTo>
                                <a:pt x="1046581" y="176974"/>
                                <a:pt x="1046607" y="178537"/>
                                <a:pt x="1045515" y="179654"/>
                              </a:cubicBezTo>
                              <a:cubicBezTo>
                                <a:pt x="1044410" y="180759"/>
                                <a:pt x="1041222" y="183960"/>
                                <a:pt x="1038415" y="186741"/>
                              </a:cubicBezTo>
                              <a:cubicBezTo>
                                <a:pt x="1035609" y="189535"/>
                                <a:pt x="986320" y="238862"/>
                                <a:pt x="928878" y="296367"/>
                              </a:cubicBezTo>
                              <a:cubicBezTo>
                                <a:pt x="871423" y="353860"/>
                                <a:pt x="822046" y="403289"/>
                                <a:pt x="819137" y="406197"/>
                              </a:cubicBezTo>
                              <a:cubicBezTo>
                                <a:pt x="816242" y="409118"/>
                                <a:pt x="812686" y="412661"/>
                                <a:pt x="811276" y="414071"/>
                              </a:cubicBezTo>
                              <a:cubicBezTo>
                                <a:pt x="809866" y="415493"/>
                                <a:pt x="807644" y="416014"/>
                                <a:pt x="806361" y="415239"/>
                              </a:cubicBezTo>
                              <a:cubicBezTo>
                                <a:pt x="805091" y="414465"/>
                                <a:pt x="800392" y="411658"/>
                                <a:pt x="795922" y="409016"/>
                              </a:cubicBezTo>
                              <a:cubicBezTo>
                                <a:pt x="791464" y="406374"/>
                                <a:pt x="766445" y="391541"/>
                                <a:pt x="740321" y="376047"/>
                              </a:cubicBezTo>
                              <a:cubicBezTo>
                                <a:pt x="714210" y="360566"/>
                                <a:pt x="670789" y="345300"/>
                                <a:pt x="643839" y="342138"/>
                              </a:cubicBezTo>
                              <a:cubicBezTo>
                                <a:pt x="616890" y="338988"/>
                                <a:pt x="571703" y="342303"/>
                                <a:pt x="543433" y="349529"/>
                              </a:cubicBezTo>
                              <a:cubicBezTo>
                                <a:pt x="515176" y="356756"/>
                                <a:pt x="471767" y="377711"/>
                                <a:pt x="446977" y="396100"/>
                              </a:cubicBezTo>
                              <a:cubicBezTo>
                                <a:pt x="422173" y="414503"/>
                                <a:pt x="388328" y="453479"/>
                                <a:pt x="371742" y="482752"/>
                              </a:cubicBezTo>
                              <a:cubicBezTo>
                                <a:pt x="355143" y="512026"/>
                                <a:pt x="339712" y="564782"/>
                                <a:pt x="337439" y="599999"/>
                              </a:cubicBezTo>
                              <a:cubicBezTo>
                                <a:pt x="335153" y="635216"/>
                                <a:pt x="342824" y="688454"/>
                                <a:pt x="354470" y="718286"/>
                              </a:cubicBezTo>
                              <a:cubicBezTo>
                                <a:pt x="366116" y="748131"/>
                                <a:pt x="391617" y="789165"/>
                                <a:pt x="411112" y="809447"/>
                              </a:cubicBezTo>
                              <a:cubicBezTo>
                                <a:pt x="430619" y="829742"/>
                                <a:pt x="472148" y="857326"/>
                                <a:pt x="503403" y="870738"/>
                              </a:cubicBezTo>
                              <a:cubicBezTo>
                                <a:pt x="534657" y="884161"/>
                                <a:pt x="587375" y="894258"/>
                                <a:pt x="620560" y="893178"/>
                              </a:cubicBezTo>
                              <a:cubicBezTo>
                                <a:pt x="653733" y="892099"/>
                                <a:pt x="702691" y="881787"/>
                                <a:pt x="729361" y="870255"/>
                              </a:cubicBezTo>
                              <a:cubicBezTo>
                                <a:pt x="756031" y="858736"/>
                                <a:pt x="789496" y="837679"/>
                                <a:pt x="803732" y="823468"/>
                              </a:cubicBezTo>
                              <a:cubicBezTo>
                                <a:pt x="817969" y="809257"/>
                                <a:pt x="886739" y="740181"/>
                                <a:pt x="956526" y="669963"/>
                              </a:cubicBezTo>
                              <a:lnTo>
                                <a:pt x="1106513" y="519049"/>
                              </a:lnTo>
                              <a:cubicBezTo>
                                <a:pt x="1176299" y="448843"/>
                                <a:pt x="1235241" y="389547"/>
                                <a:pt x="1237488" y="387286"/>
                              </a:cubicBezTo>
                              <a:cubicBezTo>
                                <a:pt x="1239723" y="385013"/>
                                <a:pt x="1242657" y="382067"/>
                                <a:pt x="1243978" y="380733"/>
                              </a:cubicBezTo>
                              <a:cubicBezTo>
                                <a:pt x="1245311" y="379387"/>
                                <a:pt x="1247343" y="379247"/>
                                <a:pt x="1248486" y="380403"/>
                              </a:cubicBezTo>
                              <a:cubicBezTo>
                                <a:pt x="1249630" y="381571"/>
                                <a:pt x="1250569" y="382524"/>
                                <a:pt x="1250569" y="382524"/>
                              </a:cubicBezTo>
                              <a:lnTo>
                                <a:pt x="1483132" y="619480"/>
                              </a:lnTo>
                              <a:cubicBezTo>
                                <a:pt x="1483132" y="619480"/>
                                <a:pt x="1483995" y="620357"/>
                                <a:pt x="1485036" y="621424"/>
                              </a:cubicBezTo>
                              <a:cubicBezTo>
                                <a:pt x="1486078" y="622490"/>
                                <a:pt x="1485875" y="624396"/>
                                <a:pt x="1484604" y="625678"/>
                              </a:cubicBezTo>
                              <a:cubicBezTo>
                                <a:pt x="1483322" y="626948"/>
                                <a:pt x="1478483" y="631723"/>
                                <a:pt x="1473873" y="636283"/>
                              </a:cubicBezTo>
                              <a:cubicBezTo>
                                <a:pt x="1469263" y="640855"/>
                                <a:pt x="1407897" y="701573"/>
                                <a:pt x="1337526" y="771195"/>
                              </a:cubicBezTo>
                              <a:lnTo>
                                <a:pt x="1182217" y="924852"/>
                              </a:lnTo>
                              <a:cubicBezTo>
                                <a:pt x="1111847" y="994499"/>
                                <a:pt x="1051484" y="1054202"/>
                                <a:pt x="1048105" y="1057542"/>
                              </a:cubicBezTo>
                              <a:cubicBezTo>
                                <a:pt x="1044715" y="1060895"/>
                                <a:pt x="1017283" y="1082637"/>
                                <a:pt x="987158" y="1105853"/>
                              </a:cubicBezTo>
                              <a:cubicBezTo>
                                <a:pt x="957034" y="1129068"/>
                                <a:pt x="891870" y="1164577"/>
                                <a:pt x="842353" y="1184745"/>
                              </a:cubicBezTo>
                              <a:cubicBezTo>
                                <a:pt x="792848" y="1204913"/>
                                <a:pt x="699770" y="1223518"/>
                                <a:pt x="635521" y="1226083"/>
                              </a:cubicBezTo>
                              <a:cubicBezTo>
                                <a:pt x="571284" y="1228649"/>
                                <a:pt x="475348" y="1216622"/>
                                <a:pt x="422339" y="1199363"/>
                              </a:cubicBezTo>
                              <a:cubicBezTo>
                                <a:pt x="369329" y="1182116"/>
                                <a:pt x="291211" y="1142428"/>
                                <a:pt x="248717" y="1111187"/>
                              </a:cubicBezTo>
                              <a:cubicBezTo>
                                <a:pt x="206235" y="1079945"/>
                                <a:pt x="145898" y="1018832"/>
                                <a:pt x="114643" y="975385"/>
                              </a:cubicBezTo>
                              <a:cubicBezTo>
                                <a:pt x="83388" y="931938"/>
                                <a:pt x="44742" y="856247"/>
                                <a:pt x="28765" y="807186"/>
                              </a:cubicBezTo>
                              <a:cubicBezTo>
                                <a:pt x="12789" y="758127"/>
                                <a:pt x="0" y="671360"/>
                                <a:pt x="368" y="614375"/>
                              </a:cubicBezTo>
                              <a:cubicBezTo>
                                <a:pt x="724" y="557390"/>
                                <a:pt x="14580" y="470624"/>
                                <a:pt x="31166" y="421564"/>
                              </a:cubicBezTo>
                              <a:cubicBezTo>
                                <a:pt x="47765" y="372516"/>
                                <a:pt x="89040" y="296342"/>
                                <a:pt x="122898" y="252298"/>
                              </a:cubicBezTo>
                              <a:cubicBezTo>
                                <a:pt x="156756" y="208255"/>
                                <a:pt x="217881" y="147917"/>
                                <a:pt x="258699" y="118224"/>
                              </a:cubicBezTo>
                              <a:cubicBezTo>
                                <a:pt x="299529" y="88532"/>
                                <a:pt x="375831" y="50749"/>
                                <a:pt x="428257" y="34277"/>
                              </a:cubicBezTo>
                              <a:cubicBezTo>
                                <a:pt x="480682" y="17805"/>
                                <a:pt x="567284" y="3073"/>
                                <a:pt x="620713" y="1537"/>
                              </a:cubicBezTo>
                              <a:close/>
                            </a:path>
                          </a:pathLst>
                        </a:custGeom>
                        <a:ln w="0" cap="flat">
                          <a:miter lim="127000"/>
                        </a:ln>
                      </wps:spPr>
                      <wps:style>
                        <a:lnRef idx="0">
                          <a:srgbClr val="000000">
                            <a:alpha val="0"/>
                          </a:srgbClr>
                        </a:lnRef>
                        <a:fillRef idx="1">
                          <a:srgbClr val="F28D2C"/>
                        </a:fillRef>
                        <a:effectRef idx="0">
                          <a:scrgbClr r="0" g="0" b="0"/>
                        </a:effectRef>
                        <a:fontRef idx="none"/>
                      </wps:style>
                      <wps:bodyPr/>
                    </wps:wsp>
                    <wps:wsp>
                      <wps:cNvPr id="131" name="Shape 15"/>
                      <wps:cNvSpPr/>
                      <wps:spPr>
                        <a:xfrm>
                          <a:off x="6642" y="3300574"/>
                          <a:ext cx="172402" cy="103886"/>
                        </a:xfrm>
                        <a:custGeom>
                          <a:avLst/>
                          <a:gdLst/>
                          <a:ahLst/>
                          <a:cxnLst/>
                          <a:rect l="0" t="0" r="0" b="0"/>
                          <a:pathLst>
                            <a:path w="172402" h="103886">
                              <a:moveTo>
                                <a:pt x="34620" y="0"/>
                              </a:moveTo>
                              <a:cubicBezTo>
                                <a:pt x="65570" y="43459"/>
                                <a:pt x="115672" y="64097"/>
                                <a:pt x="168720" y="64097"/>
                              </a:cubicBezTo>
                              <a:lnTo>
                                <a:pt x="172402" y="63672"/>
                              </a:lnTo>
                              <a:lnTo>
                                <a:pt x="172402" y="103674"/>
                              </a:lnTo>
                              <a:lnTo>
                                <a:pt x="168720" y="103886"/>
                              </a:lnTo>
                              <a:cubicBezTo>
                                <a:pt x="100190" y="103886"/>
                                <a:pt x="34620" y="77343"/>
                                <a:pt x="0" y="32423"/>
                              </a:cubicBezTo>
                              <a:lnTo>
                                <a:pt x="34620" y="0"/>
                              </a:lnTo>
                              <a:close/>
                            </a:path>
                          </a:pathLst>
                        </a:custGeom>
                        <a:ln w="0" cap="flat">
                          <a:miter lim="127000"/>
                        </a:ln>
                      </wps:spPr>
                      <wps:style>
                        <a:lnRef idx="0">
                          <a:srgbClr val="000000">
                            <a:alpha val="0"/>
                          </a:srgbClr>
                        </a:lnRef>
                        <a:fillRef idx="1">
                          <a:srgbClr val="F28D2C"/>
                        </a:fillRef>
                        <a:effectRef idx="0">
                          <a:scrgbClr r="0" g="0" b="0"/>
                        </a:effectRef>
                        <a:fontRef idx="none"/>
                      </wps:style>
                      <wps:bodyPr/>
                    </wps:wsp>
                    <wps:wsp>
                      <wps:cNvPr id="132" name="Shape 16"/>
                      <wps:cNvSpPr/>
                      <wps:spPr>
                        <a:xfrm>
                          <a:off x="0" y="2878689"/>
                          <a:ext cx="179045" cy="348649"/>
                        </a:xfrm>
                        <a:custGeom>
                          <a:avLst/>
                          <a:gdLst/>
                          <a:ahLst/>
                          <a:cxnLst/>
                          <a:rect l="0" t="0" r="0" b="0"/>
                          <a:pathLst>
                            <a:path w="179045" h="348649">
                              <a:moveTo>
                                <a:pt x="179045" y="0"/>
                              </a:moveTo>
                              <a:lnTo>
                                <a:pt x="179045" y="39501"/>
                              </a:lnTo>
                              <a:cubicBezTo>
                                <a:pt x="104635" y="39501"/>
                                <a:pt x="44222" y="99902"/>
                                <a:pt x="44222" y="174311"/>
                              </a:cubicBezTo>
                              <a:cubicBezTo>
                                <a:pt x="44222" y="248734"/>
                                <a:pt x="104635" y="309147"/>
                                <a:pt x="179045" y="309147"/>
                              </a:cubicBezTo>
                              <a:lnTo>
                                <a:pt x="179045" y="348649"/>
                              </a:lnTo>
                              <a:lnTo>
                                <a:pt x="145402" y="345362"/>
                              </a:lnTo>
                              <a:cubicBezTo>
                                <a:pt x="62619" y="328964"/>
                                <a:pt x="0" y="258133"/>
                                <a:pt x="0" y="174311"/>
                              </a:cubicBezTo>
                              <a:cubicBezTo>
                                <a:pt x="0" y="90512"/>
                                <a:pt x="62619" y="19684"/>
                                <a:pt x="145402" y="3286"/>
                              </a:cubicBezTo>
                              <a:lnTo>
                                <a:pt x="179045" y="0"/>
                              </a:lnTo>
                              <a:close/>
                            </a:path>
                          </a:pathLst>
                        </a:custGeom>
                        <a:ln w="0" cap="flat">
                          <a:miter lim="127000"/>
                        </a:ln>
                      </wps:spPr>
                      <wps:style>
                        <a:lnRef idx="0">
                          <a:srgbClr val="000000">
                            <a:alpha val="0"/>
                          </a:srgbClr>
                        </a:lnRef>
                        <a:fillRef idx="1">
                          <a:srgbClr val="F28D2C"/>
                        </a:fillRef>
                        <a:effectRef idx="0">
                          <a:scrgbClr r="0" g="0" b="0"/>
                        </a:effectRef>
                        <a:fontRef idx="none"/>
                      </wps:style>
                      <wps:bodyPr/>
                    </wps:wsp>
                    <wps:wsp>
                      <wps:cNvPr id="133" name="Shape 17"/>
                      <wps:cNvSpPr/>
                      <wps:spPr>
                        <a:xfrm>
                          <a:off x="179045" y="2878401"/>
                          <a:ext cx="177559" cy="525847"/>
                        </a:xfrm>
                        <a:custGeom>
                          <a:avLst/>
                          <a:gdLst/>
                          <a:ahLst/>
                          <a:cxnLst/>
                          <a:rect l="0" t="0" r="0" b="0"/>
                          <a:pathLst>
                            <a:path w="177559" h="525847">
                              <a:moveTo>
                                <a:pt x="2946" y="0"/>
                              </a:moveTo>
                              <a:cubicBezTo>
                                <a:pt x="61151" y="0"/>
                                <a:pt x="106096" y="25768"/>
                                <a:pt x="131889" y="66307"/>
                              </a:cubicBezTo>
                              <a:lnTo>
                                <a:pt x="133363" y="66307"/>
                              </a:lnTo>
                              <a:lnTo>
                                <a:pt x="133363" y="8827"/>
                              </a:lnTo>
                              <a:lnTo>
                                <a:pt x="177559" y="8827"/>
                              </a:lnTo>
                              <a:lnTo>
                                <a:pt x="177559" y="327127"/>
                              </a:lnTo>
                              <a:cubicBezTo>
                                <a:pt x="177559" y="475412"/>
                                <a:pt x="91817" y="516506"/>
                                <a:pt x="23988" y="524462"/>
                              </a:cubicBezTo>
                              <a:lnTo>
                                <a:pt x="0" y="525847"/>
                              </a:lnTo>
                              <a:lnTo>
                                <a:pt x="0" y="485846"/>
                              </a:lnTo>
                              <a:lnTo>
                                <a:pt x="40915" y="481130"/>
                              </a:lnTo>
                              <a:cubicBezTo>
                                <a:pt x="131661" y="458040"/>
                                <a:pt x="133363" y="363588"/>
                                <a:pt x="133363" y="330073"/>
                              </a:cubicBezTo>
                              <a:lnTo>
                                <a:pt x="133363" y="282930"/>
                              </a:lnTo>
                              <a:lnTo>
                                <a:pt x="131889" y="282930"/>
                              </a:lnTo>
                              <a:cubicBezTo>
                                <a:pt x="106096" y="323431"/>
                                <a:pt x="61151" y="349224"/>
                                <a:pt x="2946" y="349224"/>
                              </a:cubicBezTo>
                              <a:lnTo>
                                <a:pt x="0" y="348936"/>
                              </a:lnTo>
                              <a:lnTo>
                                <a:pt x="0" y="309435"/>
                              </a:lnTo>
                              <a:cubicBezTo>
                                <a:pt x="74409" y="309435"/>
                                <a:pt x="134823" y="249022"/>
                                <a:pt x="134823" y="174599"/>
                              </a:cubicBezTo>
                              <a:cubicBezTo>
                                <a:pt x="134823" y="100190"/>
                                <a:pt x="74409" y="39789"/>
                                <a:pt x="0" y="39789"/>
                              </a:cubicBezTo>
                              <a:lnTo>
                                <a:pt x="0" y="288"/>
                              </a:lnTo>
                              <a:lnTo>
                                <a:pt x="2946" y="0"/>
                              </a:lnTo>
                              <a:close/>
                            </a:path>
                          </a:pathLst>
                        </a:custGeom>
                        <a:ln w="0" cap="flat">
                          <a:miter lim="127000"/>
                        </a:ln>
                      </wps:spPr>
                      <wps:style>
                        <a:lnRef idx="0">
                          <a:srgbClr val="000000">
                            <a:alpha val="0"/>
                          </a:srgbClr>
                        </a:lnRef>
                        <a:fillRef idx="1">
                          <a:srgbClr val="F28D2C"/>
                        </a:fillRef>
                        <a:effectRef idx="0">
                          <a:scrgbClr r="0" g="0" b="0"/>
                        </a:effectRef>
                        <a:fontRef idx="none"/>
                      </wps:style>
                      <wps:bodyPr/>
                    </wps:wsp>
                    <wps:wsp>
                      <wps:cNvPr id="134" name="Shape 18"/>
                      <wps:cNvSpPr/>
                      <wps:spPr>
                        <a:xfrm>
                          <a:off x="534769" y="2878407"/>
                          <a:ext cx="181242" cy="349225"/>
                        </a:xfrm>
                        <a:custGeom>
                          <a:avLst/>
                          <a:gdLst/>
                          <a:ahLst/>
                          <a:cxnLst/>
                          <a:rect l="0" t="0" r="0" b="0"/>
                          <a:pathLst>
                            <a:path w="181242" h="349225">
                              <a:moveTo>
                                <a:pt x="155461" y="0"/>
                              </a:moveTo>
                              <a:cubicBezTo>
                                <a:pt x="164300" y="0"/>
                                <a:pt x="172415" y="1461"/>
                                <a:pt x="181242" y="3670"/>
                              </a:cubicBezTo>
                              <a:lnTo>
                                <a:pt x="176098" y="47155"/>
                              </a:lnTo>
                              <a:cubicBezTo>
                                <a:pt x="169469" y="44945"/>
                                <a:pt x="163576" y="44196"/>
                                <a:pt x="159144" y="44196"/>
                              </a:cubicBezTo>
                              <a:cubicBezTo>
                                <a:pt x="82525" y="44196"/>
                                <a:pt x="47892" y="97257"/>
                                <a:pt x="47892" y="163563"/>
                              </a:cubicBezTo>
                              <a:lnTo>
                                <a:pt x="47892" y="349225"/>
                              </a:lnTo>
                              <a:lnTo>
                                <a:pt x="3696" y="349225"/>
                              </a:lnTo>
                              <a:lnTo>
                                <a:pt x="3696" y="104623"/>
                              </a:lnTo>
                              <a:cubicBezTo>
                                <a:pt x="3696" y="79566"/>
                                <a:pt x="0" y="26518"/>
                                <a:pt x="0" y="8827"/>
                              </a:cubicBezTo>
                              <a:lnTo>
                                <a:pt x="44209" y="8827"/>
                              </a:lnTo>
                              <a:cubicBezTo>
                                <a:pt x="44945" y="33884"/>
                                <a:pt x="45695" y="61887"/>
                                <a:pt x="47155" y="68504"/>
                              </a:cubicBezTo>
                              <a:cubicBezTo>
                                <a:pt x="69266" y="28715"/>
                                <a:pt x="104623" y="0"/>
                                <a:pt x="155461" y="0"/>
                              </a:cubicBezTo>
                              <a:close/>
                            </a:path>
                          </a:pathLst>
                        </a:custGeom>
                        <a:ln w="0" cap="flat">
                          <a:miter lim="127000"/>
                        </a:ln>
                      </wps:spPr>
                      <wps:style>
                        <a:lnRef idx="0">
                          <a:srgbClr val="000000">
                            <a:alpha val="0"/>
                          </a:srgbClr>
                        </a:lnRef>
                        <a:fillRef idx="1">
                          <a:srgbClr val="F28D2C"/>
                        </a:fillRef>
                        <a:effectRef idx="0">
                          <a:scrgbClr r="0" g="0" b="0"/>
                        </a:effectRef>
                        <a:fontRef idx="none"/>
                      </wps:style>
                      <wps:bodyPr/>
                    </wps:wsp>
                    <wps:wsp>
                      <wps:cNvPr id="135" name="Shape 19"/>
                      <wps:cNvSpPr/>
                      <wps:spPr>
                        <a:xfrm>
                          <a:off x="824980" y="2878397"/>
                          <a:ext cx="179045" cy="358064"/>
                        </a:xfrm>
                        <a:custGeom>
                          <a:avLst/>
                          <a:gdLst/>
                          <a:ahLst/>
                          <a:cxnLst/>
                          <a:rect l="0" t="0" r="0" b="0"/>
                          <a:pathLst>
                            <a:path w="179045" h="358064">
                              <a:moveTo>
                                <a:pt x="179045" y="0"/>
                              </a:moveTo>
                              <a:lnTo>
                                <a:pt x="179045" y="39789"/>
                              </a:lnTo>
                              <a:cubicBezTo>
                                <a:pt x="95796" y="39789"/>
                                <a:pt x="44209" y="102400"/>
                                <a:pt x="44209" y="179045"/>
                              </a:cubicBezTo>
                              <a:cubicBezTo>
                                <a:pt x="44209" y="255664"/>
                                <a:pt x="95796" y="318275"/>
                                <a:pt x="179045" y="318275"/>
                              </a:cubicBezTo>
                              <a:lnTo>
                                <a:pt x="179045" y="358064"/>
                              </a:lnTo>
                              <a:cubicBezTo>
                                <a:pt x="74422" y="358064"/>
                                <a:pt x="0" y="282931"/>
                                <a:pt x="0" y="179045"/>
                              </a:cubicBezTo>
                              <a:cubicBezTo>
                                <a:pt x="0" y="75133"/>
                                <a:pt x="74422" y="0"/>
                                <a:pt x="179045" y="0"/>
                              </a:cubicBezTo>
                              <a:close/>
                            </a:path>
                          </a:pathLst>
                        </a:custGeom>
                        <a:ln w="0" cap="flat">
                          <a:miter lim="127000"/>
                        </a:ln>
                      </wps:spPr>
                      <wps:style>
                        <a:lnRef idx="0">
                          <a:srgbClr val="000000">
                            <a:alpha val="0"/>
                          </a:srgbClr>
                        </a:lnRef>
                        <a:fillRef idx="1">
                          <a:srgbClr val="F28D2C"/>
                        </a:fillRef>
                        <a:effectRef idx="0">
                          <a:scrgbClr r="0" g="0" b="0"/>
                        </a:effectRef>
                        <a:fontRef idx="none"/>
                      </wps:style>
                      <wps:bodyPr/>
                    </wps:wsp>
                    <wps:wsp>
                      <wps:cNvPr id="136" name="Shape 20"/>
                      <wps:cNvSpPr/>
                      <wps:spPr>
                        <a:xfrm>
                          <a:off x="1004024" y="2878397"/>
                          <a:ext cx="179045" cy="358064"/>
                        </a:xfrm>
                        <a:custGeom>
                          <a:avLst/>
                          <a:gdLst/>
                          <a:ahLst/>
                          <a:cxnLst/>
                          <a:rect l="0" t="0" r="0" b="0"/>
                          <a:pathLst>
                            <a:path w="179045" h="358064">
                              <a:moveTo>
                                <a:pt x="0" y="0"/>
                              </a:moveTo>
                              <a:cubicBezTo>
                                <a:pt x="104623" y="0"/>
                                <a:pt x="179045" y="75133"/>
                                <a:pt x="179045" y="179045"/>
                              </a:cubicBezTo>
                              <a:cubicBezTo>
                                <a:pt x="179045" y="282931"/>
                                <a:pt x="104623" y="358064"/>
                                <a:pt x="0" y="358064"/>
                              </a:cubicBezTo>
                              <a:lnTo>
                                <a:pt x="0" y="318275"/>
                              </a:lnTo>
                              <a:cubicBezTo>
                                <a:pt x="83274" y="318275"/>
                                <a:pt x="134836" y="255664"/>
                                <a:pt x="134836" y="179045"/>
                              </a:cubicBezTo>
                              <a:cubicBezTo>
                                <a:pt x="134836" y="102400"/>
                                <a:pt x="83274" y="39789"/>
                                <a:pt x="0" y="39789"/>
                              </a:cubicBezTo>
                              <a:lnTo>
                                <a:pt x="0" y="0"/>
                              </a:lnTo>
                              <a:close/>
                            </a:path>
                          </a:pathLst>
                        </a:custGeom>
                        <a:ln w="0" cap="flat">
                          <a:miter lim="127000"/>
                        </a:ln>
                      </wps:spPr>
                      <wps:style>
                        <a:lnRef idx="0">
                          <a:srgbClr val="000000">
                            <a:alpha val="0"/>
                          </a:srgbClr>
                        </a:lnRef>
                        <a:fillRef idx="1">
                          <a:srgbClr val="F28D2C"/>
                        </a:fillRef>
                        <a:effectRef idx="0">
                          <a:scrgbClr r="0" g="0" b="0"/>
                        </a:effectRef>
                        <a:fontRef idx="none"/>
                      </wps:style>
                      <wps:bodyPr/>
                    </wps:wsp>
                    <wps:wsp>
                      <wps:cNvPr id="137" name="Shape 21"/>
                      <wps:cNvSpPr/>
                      <wps:spPr>
                        <a:xfrm>
                          <a:off x="1351688" y="2878407"/>
                          <a:ext cx="295427" cy="349225"/>
                        </a:xfrm>
                        <a:custGeom>
                          <a:avLst/>
                          <a:gdLst/>
                          <a:ahLst/>
                          <a:cxnLst/>
                          <a:rect l="0" t="0" r="0" b="0"/>
                          <a:pathLst>
                            <a:path w="295427" h="349225">
                              <a:moveTo>
                                <a:pt x="165773" y="0"/>
                              </a:moveTo>
                              <a:cubicBezTo>
                                <a:pt x="271856" y="0"/>
                                <a:pt x="295427" y="72199"/>
                                <a:pt x="295427" y="146622"/>
                              </a:cubicBezTo>
                              <a:lnTo>
                                <a:pt x="295427" y="349225"/>
                              </a:lnTo>
                              <a:lnTo>
                                <a:pt x="251219" y="349225"/>
                              </a:lnTo>
                              <a:lnTo>
                                <a:pt x="251219" y="148819"/>
                              </a:lnTo>
                              <a:cubicBezTo>
                                <a:pt x="251219" y="93561"/>
                                <a:pt x="235738" y="39789"/>
                                <a:pt x="165773" y="39789"/>
                              </a:cubicBezTo>
                              <a:cubicBezTo>
                                <a:pt x="100216" y="39789"/>
                                <a:pt x="47866" y="85446"/>
                                <a:pt x="47866" y="179032"/>
                              </a:cubicBezTo>
                              <a:lnTo>
                                <a:pt x="47866" y="349225"/>
                              </a:lnTo>
                              <a:lnTo>
                                <a:pt x="3670" y="349225"/>
                              </a:lnTo>
                              <a:lnTo>
                                <a:pt x="3670" y="104623"/>
                              </a:lnTo>
                              <a:cubicBezTo>
                                <a:pt x="3670" y="79566"/>
                                <a:pt x="0" y="26518"/>
                                <a:pt x="0" y="8827"/>
                              </a:cubicBezTo>
                              <a:lnTo>
                                <a:pt x="44196" y="8827"/>
                              </a:lnTo>
                              <a:cubicBezTo>
                                <a:pt x="44945" y="33884"/>
                                <a:pt x="45694" y="61887"/>
                                <a:pt x="47130" y="68504"/>
                              </a:cubicBezTo>
                              <a:lnTo>
                                <a:pt x="49365" y="68504"/>
                              </a:lnTo>
                              <a:cubicBezTo>
                                <a:pt x="67018" y="30924"/>
                                <a:pt x="110503" y="0"/>
                                <a:pt x="165773" y="0"/>
                              </a:cubicBezTo>
                              <a:close/>
                            </a:path>
                          </a:pathLst>
                        </a:custGeom>
                        <a:ln w="0" cap="flat">
                          <a:miter lim="127000"/>
                        </a:ln>
                      </wps:spPr>
                      <wps:style>
                        <a:lnRef idx="0">
                          <a:srgbClr val="000000">
                            <a:alpha val="0"/>
                          </a:srgbClr>
                        </a:lnRef>
                        <a:fillRef idx="1">
                          <a:srgbClr val="F28D2C"/>
                        </a:fillRef>
                        <a:effectRef idx="0">
                          <a:scrgbClr r="0" g="0" b="0"/>
                        </a:effectRef>
                        <a:fontRef idx="none"/>
                      </wps:style>
                      <wps:bodyPr/>
                    </wps:wsp>
                    <wps:wsp>
                      <wps:cNvPr id="138" name="Shape 159"/>
                      <wps:cNvSpPr/>
                      <wps:spPr>
                        <a:xfrm>
                          <a:off x="1845943" y="2887236"/>
                          <a:ext cx="44196" cy="340398"/>
                        </a:xfrm>
                        <a:custGeom>
                          <a:avLst/>
                          <a:gdLst/>
                          <a:ahLst/>
                          <a:cxnLst/>
                          <a:rect l="0" t="0" r="0" b="0"/>
                          <a:pathLst>
                            <a:path w="44196" h="340398">
                              <a:moveTo>
                                <a:pt x="0" y="0"/>
                              </a:moveTo>
                              <a:lnTo>
                                <a:pt x="44196" y="0"/>
                              </a:lnTo>
                              <a:lnTo>
                                <a:pt x="44196" y="340398"/>
                              </a:lnTo>
                              <a:lnTo>
                                <a:pt x="0" y="340398"/>
                              </a:lnTo>
                              <a:lnTo>
                                <a:pt x="0" y="0"/>
                              </a:lnTo>
                            </a:path>
                          </a:pathLst>
                        </a:custGeom>
                        <a:ln w="0" cap="flat">
                          <a:miter lim="127000"/>
                        </a:ln>
                      </wps:spPr>
                      <wps:style>
                        <a:lnRef idx="0">
                          <a:srgbClr val="000000">
                            <a:alpha val="0"/>
                          </a:srgbClr>
                        </a:lnRef>
                        <a:fillRef idx="1">
                          <a:srgbClr val="F28D2C"/>
                        </a:fillRef>
                        <a:effectRef idx="0">
                          <a:scrgbClr r="0" g="0" b="0"/>
                        </a:effectRef>
                        <a:fontRef idx="none"/>
                      </wps:style>
                      <wps:bodyPr/>
                    </wps:wsp>
                    <wps:wsp>
                      <wps:cNvPr id="139" name="Shape 23"/>
                      <wps:cNvSpPr/>
                      <wps:spPr>
                        <a:xfrm>
                          <a:off x="1834881" y="2719253"/>
                          <a:ext cx="66332" cy="66307"/>
                        </a:xfrm>
                        <a:custGeom>
                          <a:avLst/>
                          <a:gdLst/>
                          <a:ahLst/>
                          <a:cxnLst/>
                          <a:rect l="0" t="0" r="0" b="0"/>
                          <a:pathLst>
                            <a:path w="66332" h="66307">
                              <a:moveTo>
                                <a:pt x="33160" y="0"/>
                              </a:moveTo>
                              <a:cubicBezTo>
                                <a:pt x="51600" y="0"/>
                                <a:pt x="66332" y="14732"/>
                                <a:pt x="66332" y="33147"/>
                              </a:cubicBezTo>
                              <a:cubicBezTo>
                                <a:pt x="66332" y="51574"/>
                                <a:pt x="51600" y="66307"/>
                                <a:pt x="33160" y="66307"/>
                              </a:cubicBezTo>
                              <a:cubicBezTo>
                                <a:pt x="14732" y="66307"/>
                                <a:pt x="0" y="51574"/>
                                <a:pt x="0" y="33147"/>
                              </a:cubicBezTo>
                              <a:cubicBezTo>
                                <a:pt x="0" y="14732"/>
                                <a:pt x="14732" y="0"/>
                                <a:pt x="33160" y="0"/>
                              </a:cubicBezTo>
                              <a:close/>
                            </a:path>
                          </a:pathLst>
                        </a:custGeom>
                        <a:ln w="0" cap="flat">
                          <a:miter lim="127000"/>
                        </a:ln>
                      </wps:spPr>
                      <wps:style>
                        <a:lnRef idx="0">
                          <a:srgbClr val="000000">
                            <a:alpha val="0"/>
                          </a:srgbClr>
                        </a:lnRef>
                        <a:fillRef idx="1">
                          <a:srgbClr val="F28D2C"/>
                        </a:fillRef>
                        <a:effectRef idx="0">
                          <a:scrgbClr r="0" g="0" b="0"/>
                        </a:effectRef>
                        <a:fontRef idx="none"/>
                      </wps:style>
                      <wps:bodyPr/>
                    </wps:wsp>
                    <wps:wsp>
                      <wps:cNvPr id="140" name="Shape 24"/>
                      <wps:cNvSpPr/>
                      <wps:spPr>
                        <a:xfrm>
                          <a:off x="2085311" y="2878407"/>
                          <a:ext cx="295478" cy="349225"/>
                        </a:xfrm>
                        <a:custGeom>
                          <a:avLst/>
                          <a:gdLst/>
                          <a:ahLst/>
                          <a:cxnLst/>
                          <a:rect l="0" t="0" r="0" b="0"/>
                          <a:pathLst>
                            <a:path w="295478" h="349225">
                              <a:moveTo>
                                <a:pt x="165798" y="0"/>
                              </a:moveTo>
                              <a:cubicBezTo>
                                <a:pt x="271881" y="0"/>
                                <a:pt x="295478" y="72199"/>
                                <a:pt x="295478" y="146622"/>
                              </a:cubicBezTo>
                              <a:lnTo>
                                <a:pt x="295478" y="349225"/>
                              </a:lnTo>
                              <a:lnTo>
                                <a:pt x="251269" y="349225"/>
                              </a:lnTo>
                              <a:lnTo>
                                <a:pt x="251269" y="148819"/>
                              </a:lnTo>
                              <a:cubicBezTo>
                                <a:pt x="251269" y="93561"/>
                                <a:pt x="235788" y="39789"/>
                                <a:pt x="165798" y="39789"/>
                              </a:cubicBezTo>
                              <a:cubicBezTo>
                                <a:pt x="100216" y="39789"/>
                                <a:pt x="47917" y="85446"/>
                                <a:pt x="47917" y="179032"/>
                              </a:cubicBezTo>
                              <a:lnTo>
                                <a:pt x="47917" y="349225"/>
                              </a:lnTo>
                              <a:lnTo>
                                <a:pt x="3696" y="349225"/>
                              </a:lnTo>
                              <a:lnTo>
                                <a:pt x="3696" y="104623"/>
                              </a:lnTo>
                              <a:cubicBezTo>
                                <a:pt x="3696" y="79566"/>
                                <a:pt x="0" y="26518"/>
                                <a:pt x="0" y="8827"/>
                              </a:cubicBezTo>
                              <a:lnTo>
                                <a:pt x="44221" y="8827"/>
                              </a:lnTo>
                              <a:cubicBezTo>
                                <a:pt x="44945" y="33884"/>
                                <a:pt x="45694" y="61887"/>
                                <a:pt x="47180" y="68504"/>
                              </a:cubicBezTo>
                              <a:lnTo>
                                <a:pt x="49390" y="68504"/>
                              </a:lnTo>
                              <a:cubicBezTo>
                                <a:pt x="67068" y="30924"/>
                                <a:pt x="110528" y="0"/>
                                <a:pt x="165798" y="0"/>
                              </a:cubicBezTo>
                              <a:close/>
                            </a:path>
                          </a:pathLst>
                        </a:custGeom>
                        <a:ln w="0" cap="flat">
                          <a:miter lim="127000"/>
                        </a:ln>
                      </wps:spPr>
                      <wps:style>
                        <a:lnRef idx="0">
                          <a:srgbClr val="000000">
                            <a:alpha val="0"/>
                          </a:srgbClr>
                        </a:lnRef>
                        <a:fillRef idx="1">
                          <a:srgbClr val="F28D2C"/>
                        </a:fillRef>
                        <a:effectRef idx="0">
                          <a:scrgbClr r="0" g="0" b="0"/>
                        </a:effectRef>
                        <a:fontRef idx="none"/>
                      </wps:style>
                      <wps:bodyPr/>
                    </wps:wsp>
                    <wps:wsp>
                      <wps:cNvPr id="141" name="Shape 25"/>
                      <wps:cNvSpPr/>
                      <wps:spPr>
                        <a:xfrm>
                          <a:off x="2564118" y="3300574"/>
                          <a:ext cx="172402" cy="103886"/>
                        </a:xfrm>
                        <a:custGeom>
                          <a:avLst/>
                          <a:gdLst/>
                          <a:ahLst/>
                          <a:cxnLst/>
                          <a:rect l="0" t="0" r="0" b="0"/>
                          <a:pathLst>
                            <a:path w="172402" h="103886">
                              <a:moveTo>
                                <a:pt x="34620" y="0"/>
                              </a:moveTo>
                              <a:cubicBezTo>
                                <a:pt x="65557" y="43459"/>
                                <a:pt x="115659" y="64097"/>
                                <a:pt x="168720" y="64097"/>
                              </a:cubicBezTo>
                              <a:lnTo>
                                <a:pt x="172402" y="63672"/>
                              </a:lnTo>
                              <a:lnTo>
                                <a:pt x="172402" y="103674"/>
                              </a:lnTo>
                              <a:lnTo>
                                <a:pt x="168720" y="103886"/>
                              </a:lnTo>
                              <a:cubicBezTo>
                                <a:pt x="100190" y="103886"/>
                                <a:pt x="34620" y="77343"/>
                                <a:pt x="0" y="32423"/>
                              </a:cubicBezTo>
                              <a:lnTo>
                                <a:pt x="34620" y="0"/>
                              </a:lnTo>
                              <a:close/>
                            </a:path>
                          </a:pathLst>
                        </a:custGeom>
                        <a:ln w="0" cap="flat">
                          <a:miter lim="127000"/>
                        </a:ln>
                      </wps:spPr>
                      <wps:style>
                        <a:lnRef idx="0">
                          <a:srgbClr val="000000">
                            <a:alpha val="0"/>
                          </a:srgbClr>
                        </a:lnRef>
                        <a:fillRef idx="1">
                          <a:srgbClr val="F28D2C"/>
                        </a:fillRef>
                        <a:effectRef idx="0">
                          <a:scrgbClr r="0" g="0" b="0"/>
                        </a:effectRef>
                        <a:fontRef idx="none"/>
                      </wps:style>
                      <wps:bodyPr/>
                    </wps:wsp>
                    <wps:wsp>
                      <wps:cNvPr id="142" name="Shape 26"/>
                      <wps:cNvSpPr/>
                      <wps:spPr>
                        <a:xfrm>
                          <a:off x="2557488" y="2878688"/>
                          <a:ext cx="179032" cy="348651"/>
                        </a:xfrm>
                        <a:custGeom>
                          <a:avLst/>
                          <a:gdLst/>
                          <a:ahLst/>
                          <a:cxnLst/>
                          <a:rect l="0" t="0" r="0" b="0"/>
                          <a:pathLst>
                            <a:path w="179032" h="348651">
                              <a:moveTo>
                                <a:pt x="179032" y="0"/>
                              </a:moveTo>
                              <a:lnTo>
                                <a:pt x="179032" y="39503"/>
                              </a:lnTo>
                              <a:lnTo>
                                <a:pt x="151887" y="42243"/>
                              </a:lnTo>
                              <a:cubicBezTo>
                                <a:pt x="90473" y="54821"/>
                                <a:pt x="44209" y="109205"/>
                                <a:pt x="44209" y="174313"/>
                              </a:cubicBezTo>
                              <a:cubicBezTo>
                                <a:pt x="44209" y="239432"/>
                                <a:pt x="90473" y="293826"/>
                                <a:pt x="151887" y="306407"/>
                              </a:cubicBezTo>
                              <a:lnTo>
                                <a:pt x="179032" y="309147"/>
                              </a:lnTo>
                              <a:lnTo>
                                <a:pt x="179032" y="348651"/>
                              </a:lnTo>
                              <a:lnTo>
                                <a:pt x="145378" y="345363"/>
                              </a:lnTo>
                              <a:cubicBezTo>
                                <a:pt x="62599" y="328965"/>
                                <a:pt x="0" y="258134"/>
                                <a:pt x="0" y="174313"/>
                              </a:cubicBezTo>
                              <a:cubicBezTo>
                                <a:pt x="0" y="90513"/>
                                <a:pt x="62599" y="19685"/>
                                <a:pt x="145378" y="3287"/>
                              </a:cubicBezTo>
                              <a:lnTo>
                                <a:pt x="179032" y="0"/>
                              </a:lnTo>
                              <a:close/>
                            </a:path>
                          </a:pathLst>
                        </a:custGeom>
                        <a:ln w="0" cap="flat">
                          <a:miter lim="127000"/>
                        </a:ln>
                      </wps:spPr>
                      <wps:style>
                        <a:lnRef idx="0">
                          <a:srgbClr val="000000">
                            <a:alpha val="0"/>
                          </a:srgbClr>
                        </a:lnRef>
                        <a:fillRef idx="1">
                          <a:srgbClr val="F28D2C"/>
                        </a:fillRef>
                        <a:effectRef idx="0">
                          <a:scrgbClr r="0" g="0" b="0"/>
                        </a:effectRef>
                        <a:fontRef idx="none"/>
                      </wps:style>
                      <wps:bodyPr/>
                    </wps:wsp>
                    <wps:wsp>
                      <wps:cNvPr id="143" name="Shape 27"/>
                      <wps:cNvSpPr/>
                      <wps:spPr>
                        <a:xfrm>
                          <a:off x="2736520" y="2878401"/>
                          <a:ext cx="177559" cy="525847"/>
                        </a:xfrm>
                        <a:custGeom>
                          <a:avLst/>
                          <a:gdLst/>
                          <a:ahLst/>
                          <a:cxnLst/>
                          <a:rect l="0" t="0" r="0" b="0"/>
                          <a:pathLst>
                            <a:path w="177559" h="525847">
                              <a:moveTo>
                                <a:pt x="2934" y="0"/>
                              </a:moveTo>
                              <a:cubicBezTo>
                                <a:pt x="61151" y="0"/>
                                <a:pt x="106109" y="25768"/>
                                <a:pt x="131877" y="66307"/>
                              </a:cubicBezTo>
                              <a:lnTo>
                                <a:pt x="133363" y="66307"/>
                              </a:lnTo>
                              <a:lnTo>
                                <a:pt x="133363" y="8827"/>
                              </a:lnTo>
                              <a:lnTo>
                                <a:pt x="177559" y="8827"/>
                              </a:lnTo>
                              <a:lnTo>
                                <a:pt x="177559" y="327127"/>
                              </a:lnTo>
                              <a:cubicBezTo>
                                <a:pt x="177559" y="475412"/>
                                <a:pt x="91817" y="516506"/>
                                <a:pt x="23988" y="524462"/>
                              </a:cubicBezTo>
                              <a:lnTo>
                                <a:pt x="0" y="525847"/>
                              </a:lnTo>
                              <a:lnTo>
                                <a:pt x="0" y="485846"/>
                              </a:lnTo>
                              <a:lnTo>
                                <a:pt x="40911" y="481130"/>
                              </a:lnTo>
                              <a:cubicBezTo>
                                <a:pt x="131652" y="458040"/>
                                <a:pt x="133363" y="363588"/>
                                <a:pt x="133363" y="330073"/>
                              </a:cubicBezTo>
                              <a:lnTo>
                                <a:pt x="133363" y="282930"/>
                              </a:lnTo>
                              <a:lnTo>
                                <a:pt x="131877" y="282930"/>
                              </a:lnTo>
                              <a:cubicBezTo>
                                <a:pt x="106109" y="323431"/>
                                <a:pt x="61151" y="349224"/>
                                <a:pt x="2934" y="349224"/>
                              </a:cubicBezTo>
                              <a:lnTo>
                                <a:pt x="0" y="348938"/>
                              </a:lnTo>
                              <a:lnTo>
                                <a:pt x="0" y="309434"/>
                              </a:lnTo>
                              <a:lnTo>
                                <a:pt x="13" y="309435"/>
                              </a:lnTo>
                              <a:cubicBezTo>
                                <a:pt x="74422" y="309435"/>
                                <a:pt x="134823" y="249022"/>
                                <a:pt x="134823" y="174599"/>
                              </a:cubicBezTo>
                              <a:cubicBezTo>
                                <a:pt x="134823" y="100190"/>
                                <a:pt x="74422" y="39789"/>
                                <a:pt x="13" y="39789"/>
                              </a:cubicBezTo>
                              <a:lnTo>
                                <a:pt x="0" y="39790"/>
                              </a:lnTo>
                              <a:lnTo>
                                <a:pt x="0" y="287"/>
                              </a:lnTo>
                              <a:lnTo>
                                <a:pt x="2934" y="0"/>
                              </a:lnTo>
                              <a:close/>
                            </a:path>
                          </a:pathLst>
                        </a:custGeom>
                        <a:ln w="0" cap="flat">
                          <a:miter lim="127000"/>
                        </a:ln>
                      </wps:spPr>
                      <wps:style>
                        <a:lnRef idx="0">
                          <a:srgbClr val="000000">
                            <a:alpha val="0"/>
                          </a:srgbClr>
                        </a:lnRef>
                        <a:fillRef idx="1">
                          <a:srgbClr val="F28D2C"/>
                        </a:fillRef>
                        <a:effectRef idx="0">
                          <a:scrgbClr r="0" g="0" b="0"/>
                        </a:effectRef>
                        <a:fontRef idx="none"/>
                      </wps:style>
                      <wps:bodyPr/>
                    </wps:wsp>
                    <wps:wsp>
                      <wps:cNvPr id="144" name="Shape 28"/>
                      <wps:cNvSpPr/>
                      <wps:spPr>
                        <a:xfrm>
                          <a:off x="3076782" y="2878904"/>
                          <a:ext cx="165030" cy="356875"/>
                        </a:xfrm>
                        <a:custGeom>
                          <a:avLst/>
                          <a:gdLst/>
                          <a:ahLst/>
                          <a:cxnLst/>
                          <a:rect l="0" t="0" r="0" b="0"/>
                          <a:pathLst>
                            <a:path w="165030" h="356875">
                              <a:moveTo>
                                <a:pt x="165030" y="0"/>
                              </a:moveTo>
                              <a:lnTo>
                                <a:pt x="165030" y="39649"/>
                              </a:lnTo>
                              <a:lnTo>
                                <a:pt x="134961" y="43311"/>
                              </a:lnTo>
                              <a:cubicBezTo>
                                <a:pt x="65072" y="61317"/>
                                <a:pt x="44196" y="134311"/>
                                <a:pt x="44196" y="149790"/>
                              </a:cubicBezTo>
                              <a:lnTo>
                                <a:pt x="165030" y="149790"/>
                              </a:lnTo>
                              <a:lnTo>
                                <a:pt x="165030" y="189580"/>
                              </a:lnTo>
                              <a:lnTo>
                                <a:pt x="44196" y="189580"/>
                              </a:lnTo>
                              <a:cubicBezTo>
                                <a:pt x="44196" y="221806"/>
                                <a:pt x="63945" y="295784"/>
                                <a:pt x="137983" y="313775"/>
                              </a:cubicBezTo>
                              <a:lnTo>
                                <a:pt x="165030" y="316851"/>
                              </a:lnTo>
                              <a:lnTo>
                                <a:pt x="165030" y="356875"/>
                              </a:lnTo>
                              <a:lnTo>
                                <a:pt x="135180" y="354147"/>
                              </a:lnTo>
                              <a:cubicBezTo>
                                <a:pt x="52468" y="338464"/>
                                <a:pt x="0" y="269972"/>
                                <a:pt x="0" y="177794"/>
                              </a:cubicBezTo>
                              <a:cubicBezTo>
                                <a:pt x="0" y="88828"/>
                                <a:pt x="54140" y="19045"/>
                                <a:pt x="134310" y="2990"/>
                              </a:cubicBezTo>
                              <a:lnTo>
                                <a:pt x="165030" y="0"/>
                              </a:lnTo>
                              <a:close/>
                            </a:path>
                          </a:pathLst>
                        </a:custGeom>
                        <a:ln w="0" cap="flat">
                          <a:miter lim="127000"/>
                        </a:ln>
                      </wps:spPr>
                      <wps:style>
                        <a:lnRef idx="0">
                          <a:srgbClr val="000000">
                            <a:alpha val="0"/>
                          </a:srgbClr>
                        </a:lnRef>
                        <a:fillRef idx="1">
                          <a:srgbClr val="F28D2C"/>
                        </a:fillRef>
                        <a:effectRef idx="0">
                          <a:scrgbClr r="0" g="0" b="0"/>
                        </a:effectRef>
                        <a:fontRef idx="none"/>
                      </wps:style>
                      <wps:bodyPr/>
                    </wps:wsp>
                    <wps:wsp>
                      <wps:cNvPr id="145" name="Shape 29"/>
                      <wps:cNvSpPr/>
                      <wps:spPr>
                        <a:xfrm>
                          <a:off x="3241813" y="3136277"/>
                          <a:ext cx="154718" cy="100178"/>
                        </a:xfrm>
                        <a:custGeom>
                          <a:avLst/>
                          <a:gdLst/>
                          <a:ahLst/>
                          <a:cxnLst/>
                          <a:rect l="0" t="0" r="0" b="0"/>
                          <a:pathLst>
                            <a:path w="154718" h="100178">
                              <a:moveTo>
                                <a:pt x="122294" y="0"/>
                              </a:moveTo>
                              <a:lnTo>
                                <a:pt x="154718" y="27254"/>
                              </a:lnTo>
                              <a:cubicBezTo>
                                <a:pt x="120085" y="78829"/>
                                <a:pt x="67786" y="100178"/>
                                <a:pt x="7385" y="100178"/>
                              </a:cubicBezTo>
                              <a:lnTo>
                                <a:pt x="0" y="99503"/>
                              </a:lnTo>
                              <a:lnTo>
                                <a:pt x="0" y="59479"/>
                              </a:lnTo>
                              <a:lnTo>
                                <a:pt x="8109" y="60401"/>
                              </a:lnTo>
                              <a:cubicBezTo>
                                <a:pt x="53054" y="60401"/>
                                <a:pt x="100197" y="36830"/>
                                <a:pt x="122294" y="0"/>
                              </a:cubicBezTo>
                              <a:close/>
                            </a:path>
                          </a:pathLst>
                        </a:custGeom>
                        <a:ln w="0" cap="flat">
                          <a:miter lim="127000"/>
                        </a:ln>
                      </wps:spPr>
                      <wps:style>
                        <a:lnRef idx="0">
                          <a:srgbClr val="000000">
                            <a:alpha val="0"/>
                          </a:srgbClr>
                        </a:lnRef>
                        <a:fillRef idx="1">
                          <a:srgbClr val="F28D2C"/>
                        </a:fillRef>
                        <a:effectRef idx="0">
                          <a:scrgbClr r="0" g="0" b="0"/>
                        </a:effectRef>
                        <a:fontRef idx="none"/>
                      </wps:style>
                      <wps:bodyPr/>
                    </wps:wsp>
                    <wps:wsp>
                      <wps:cNvPr id="147" name="Shape 30"/>
                      <wps:cNvSpPr/>
                      <wps:spPr>
                        <a:xfrm>
                          <a:off x="3241813" y="2878403"/>
                          <a:ext cx="165030" cy="190081"/>
                        </a:xfrm>
                        <a:custGeom>
                          <a:avLst/>
                          <a:gdLst/>
                          <a:ahLst/>
                          <a:cxnLst/>
                          <a:rect l="0" t="0" r="0" b="0"/>
                          <a:pathLst>
                            <a:path w="165030" h="190081">
                              <a:moveTo>
                                <a:pt x="5150" y="0"/>
                              </a:moveTo>
                              <a:cubicBezTo>
                                <a:pt x="109772" y="0"/>
                                <a:pt x="165030" y="80289"/>
                                <a:pt x="165030" y="159143"/>
                              </a:cubicBezTo>
                              <a:lnTo>
                                <a:pt x="165030" y="190081"/>
                              </a:lnTo>
                              <a:lnTo>
                                <a:pt x="0" y="190081"/>
                              </a:lnTo>
                              <a:lnTo>
                                <a:pt x="0" y="150292"/>
                              </a:lnTo>
                              <a:lnTo>
                                <a:pt x="120834" y="150292"/>
                              </a:lnTo>
                              <a:cubicBezTo>
                                <a:pt x="120834" y="89890"/>
                                <a:pt x="68523" y="39789"/>
                                <a:pt x="2965" y="39789"/>
                              </a:cubicBezTo>
                              <a:lnTo>
                                <a:pt x="0" y="40150"/>
                              </a:lnTo>
                              <a:lnTo>
                                <a:pt x="0" y="501"/>
                              </a:lnTo>
                              <a:lnTo>
                                <a:pt x="5150" y="0"/>
                              </a:lnTo>
                              <a:close/>
                            </a:path>
                          </a:pathLst>
                        </a:custGeom>
                        <a:ln w="0" cap="flat">
                          <a:miter lim="127000"/>
                        </a:ln>
                      </wps:spPr>
                      <wps:style>
                        <a:lnRef idx="0">
                          <a:srgbClr val="000000">
                            <a:alpha val="0"/>
                          </a:srgbClr>
                        </a:lnRef>
                        <a:fillRef idx="1">
                          <a:srgbClr val="F28D2C"/>
                        </a:fillRef>
                        <a:effectRef idx="0">
                          <a:scrgbClr r="0" g="0" b="0"/>
                        </a:effectRef>
                        <a:fontRef idx="none"/>
                      </wps:style>
                      <wps:bodyPr/>
                    </wps:wsp>
                    <wps:wsp>
                      <wps:cNvPr id="148" name="Shape 31"/>
                      <wps:cNvSpPr/>
                      <wps:spPr>
                        <a:xfrm>
                          <a:off x="3575472" y="2878407"/>
                          <a:ext cx="295453" cy="349225"/>
                        </a:xfrm>
                        <a:custGeom>
                          <a:avLst/>
                          <a:gdLst/>
                          <a:ahLst/>
                          <a:cxnLst/>
                          <a:rect l="0" t="0" r="0" b="0"/>
                          <a:pathLst>
                            <a:path w="295453" h="349225">
                              <a:moveTo>
                                <a:pt x="165773" y="0"/>
                              </a:moveTo>
                              <a:cubicBezTo>
                                <a:pt x="271856" y="0"/>
                                <a:pt x="295453" y="72199"/>
                                <a:pt x="295453" y="146622"/>
                              </a:cubicBezTo>
                              <a:lnTo>
                                <a:pt x="295453" y="349225"/>
                              </a:lnTo>
                              <a:lnTo>
                                <a:pt x="251244" y="349225"/>
                              </a:lnTo>
                              <a:lnTo>
                                <a:pt x="251244" y="148819"/>
                              </a:lnTo>
                              <a:cubicBezTo>
                                <a:pt x="251244" y="93561"/>
                                <a:pt x="235763" y="39789"/>
                                <a:pt x="165773" y="39789"/>
                              </a:cubicBezTo>
                              <a:cubicBezTo>
                                <a:pt x="100216" y="39789"/>
                                <a:pt x="47866" y="85446"/>
                                <a:pt x="47866" y="179032"/>
                              </a:cubicBezTo>
                              <a:lnTo>
                                <a:pt x="47866" y="349225"/>
                              </a:lnTo>
                              <a:lnTo>
                                <a:pt x="3670" y="349225"/>
                              </a:lnTo>
                              <a:lnTo>
                                <a:pt x="3670" y="104623"/>
                              </a:lnTo>
                              <a:cubicBezTo>
                                <a:pt x="3670" y="79566"/>
                                <a:pt x="0" y="26518"/>
                                <a:pt x="0" y="8827"/>
                              </a:cubicBezTo>
                              <a:lnTo>
                                <a:pt x="44196" y="8827"/>
                              </a:lnTo>
                              <a:cubicBezTo>
                                <a:pt x="44945" y="33884"/>
                                <a:pt x="45694" y="61887"/>
                                <a:pt x="47130" y="68504"/>
                              </a:cubicBezTo>
                              <a:lnTo>
                                <a:pt x="49365" y="68504"/>
                              </a:lnTo>
                              <a:cubicBezTo>
                                <a:pt x="67018" y="30924"/>
                                <a:pt x="110503" y="0"/>
                                <a:pt x="165773" y="0"/>
                              </a:cubicBezTo>
                              <a:close/>
                            </a:path>
                          </a:pathLst>
                        </a:custGeom>
                        <a:ln w="0" cap="flat">
                          <a:miter lim="127000"/>
                        </a:ln>
                      </wps:spPr>
                      <wps:style>
                        <a:lnRef idx="0">
                          <a:srgbClr val="000000">
                            <a:alpha val="0"/>
                          </a:srgbClr>
                        </a:lnRef>
                        <a:fillRef idx="1">
                          <a:srgbClr val="F28D2C"/>
                        </a:fillRef>
                        <a:effectRef idx="0">
                          <a:scrgbClr r="0" g="0" b="0"/>
                        </a:effectRef>
                        <a:fontRef idx="none"/>
                      </wps:style>
                      <wps:bodyPr/>
                    </wps:wsp>
                  </wpg:wgp>
                </a:graphicData>
              </a:graphic>
            </wp:anchor>
          </w:drawing>
        </mc:Choice>
        <mc:Fallback>
          <w:pict>
            <v:group w14:anchorId="6D02AC87" id="Group 146" o:spid="_x0000_s1026" style="position:absolute;margin-left:0;margin-top:-18.65pt;width:82.7pt;height:55.5pt;z-index:251659264;mso-position-horizontal:left;mso-position-horizontal-relative:margin" coordsize="67218,3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">
              <v:shape id="Shape 158" o:spid="_x0000_s1027" style="position:absolute;left:187;top:10530;width:2536;height:11508;visibility:visible;mso-wrap-style:square;v-text-anchor:top" coordsize="253581,1150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" path="m,l253581,r,1150823l,1150823,,e" fillcolor="#e4322b" strokecolor="#e4322b" strokeweight="2pt">
                <v:stroke miterlimit="83231f" joinstyle="miter"/>
                <v:path arrowok="t" textboxrect="0,0,253581,1150823"/>
              </v:shape>
              <v:shape id="Shape 7" o:spid="_x0000_s1028" style="position:absolute;left:7421;top:10237;width:8306;height:12094;visibility:visible;mso-wrap-style:square;v-text-anchor:top" coordsize="830631,120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" path="m476275,c606298,,731469,34125,828993,120269l655066,310464c614439,258445,533172,234061,471386,234061v-71514,,-170675,32512,-170675,118656c300711,562407,830631,427495,830631,830631v,256807,-206451,378714,-443751,378714c238938,1209345,108915,1165441,,1064692l180429,866369v52019,68287,136550,108928,221082,108928c484403,975297,577025,936269,577025,854990,577025,643674,37376,757453,37376,373850,37376,128410,250330,,476275,xe" fillcolor="#e4322b" stroked="f" strokeweight="0">
                <v:stroke miterlimit="83231f" joinstyle="miter"/>
                <v:path arrowok="t" textboxrect="0,0,830631,1209345"/>
              </v:shape>
              <v:shape id="Shape 8" o:spid="_x0000_s1029" style="position:absolute;left:7421;top:10237;width:8306;height:12094;visibility:visible;mso-wrap-style:square;v-text-anchor:top" coordsize="830631,120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" path="m655066,310464c614439,258445,533172,234061,471386,234061v-71514,,-170675,32512,-170675,118656c300711,562407,830631,427495,830631,830631v,256807,-206451,378714,-443751,378714c238938,1209345,108915,1165441,,1064692l180429,866369v52019,68287,136550,108928,221082,108928c484403,975297,577025,936269,577025,854990,577025,643674,37376,757453,37376,373850,37376,128410,250330,,476275,,606298,,731469,34125,828993,120269l655066,310464xe" filled="f" strokecolor="#e4322b" strokeweight="2pt">
                <v:stroke miterlimit="83231f" joinstyle="miter"/>
                <v:path arrowok="t" textboxrect="0,0,830631,1209345"/>
              </v:shape>
              <v:shape id="Shape 9" o:spid="_x0000_s1030" style="position:absolute;left:20962;top:10530;width:10761;height:11508;visibility:visible;mso-wrap-style:square;v-text-anchor:top" coordsize="1076071,1150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" path="m,l253581,r,477888l700583,r331584,l520154,534772r555917,616051l721716,1150823,253581,604672r,546151l,1150823,,xe" fillcolor="#e4322b" stroked="f" strokeweight="0">
                <v:stroke miterlimit="83231f" joinstyle="miter"/>
                <v:path arrowok="t" textboxrect="0,0,1076071,1150823"/>
              </v:shape>
              <v:shape id="Shape 10" o:spid="_x0000_s1031" style="position:absolute;left:20962;top:10530;width:10761;height:11508;visibility:visible;mso-wrap-style:square;v-text-anchor:top" coordsize="1076071,1150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" path="m,l253581,r,477888l700583,r331584,l520154,534772r555917,616051l721716,1150823,253581,604672r,546151l,1150823,,xe" filled="f" strokecolor="#e4322b" strokeweight="2pt">
                <v:stroke miterlimit="83231f" joinstyle="miter"/>
                <v:path arrowok="t" textboxrect="0,0,1076071,1150823"/>
              </v:shape>
              <v:shape id="Shape 11" o:spid="_x0000_s1032" style="position:absolute;left:44510;top:17663;width:12286;height:14869;visibility:visible;mso-wrap-style:square;v-text-anchor:top" coordsize="1228598,148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" path="m378295,240525v,,1092,1092,2425,2413c382067,244272,385001,247205,387273,249453v2274,2248,61570,61189,131788,130975l669975,530390v70219,69774,139294,138532,153493,152781c837667,697433,858723,730898,870255,757555v11544,26657,21856,75616,22923,108801c894245,899554,884148,952271,870738,983539v-13399,31267,-40984,72783,-61291,92278c789153,1095324,748131,1120800,718286,1132446v-29832,11646,-83070,19317,-118288,17031c564782,1147204,512013,1131760,482752,1115174v-29273,-16586,-68249,-50432,-86652,-75222c377710,1015162,356756,971766,349529,943508v-7213,-28270,-10554,-73456,-7391,-100419c345300,816127,360566,772694,376047,746595v15494,-26111,30340,-51143,32982,-55601c411670,686524,414477,681825,415239,680542v774,-1270,241,-3480,-1181,-4889l406197,667791c403301,664883,353873,615493,296380,558051,238874,500609,189560,451307,186766,448513v-2794,-2794,-5994,-5994,-7112,-7099c178536,440309,176961,440334,176161,441465v-800,1130,-3937,5499,-6959,9702c166179,455371,141211,490106,113716,528358,86220,566610,49098,636422,31229,683489,13360,730555,,812774,1536,866203v1537,53429,16269,140031,32741,192469c50749,1111110,88519,1187424,118211,1228243v29706,40830,90031,101942,134074,135788c296329,1397876,372491,1439139,421551,1455738v49073,16586,135839,30454,192837,30810c671385,1486916,758151,1474152,807199,1458176v49060,-15977,124739,-54610,168186,-85878c1018832,1341031,1079932,1280694,1111187,1238199v31254,-42507,70929,-120625,88163,-173622c1216596,1011581,1228598,915645,1226032,851408v-2565,-64249,-21157,-157327,-41313,-206845c1164565,595059,1129081,529895,1105865,499757v-23216,-30136,-44958,-57556,-48311,-60947c1054214,435432,994499,375082,924865,304711l771195,149403c701573,79032,640855,17678,636270,13068,631698,8458,626923,3632,625666,2337,624395,1054,623367,,623367,e" filled="f" strokecolor="#f28d2c" strokeweight="1pt">
                <v:stroke miterlimit="83231f" joinstyle="miter"/>
                <v:path arrowok="t" textboxrect="0,0,1228598,1486916"/>
              </v:shape>
              <v:shape id="Shape 12" o:spid="_x0000_s1033" style="position:absolute;left:52349;top:10316;width:14869;height:12286;visibility:visible;mso-wrap-style:square;v-text-anchor:top" coordsize="1486904,122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" path="m240526,850341v,,1092,-1105,2413,-2438c244272,846556,247193,843610,249441,841349v2248,-2260,61189,-61556,130975,-131775l530403,558673c600190,488455,668948,419379,683184,405181v14249,-14211,47714,-35268,74384,-46800c784238,346837,833196,336524,866382,335445v33197,-1079,85903,9017,117157,22441c1014794,371310,1056310,398894,1075830,419189v19533,20294,45009,61315,56642,91160c1144105,540195,1151776,593420,1149490,628637v-2273,35217,-17704,87986,-34303,117234c1098589,775145,1064743,814133,1039965,832536v-24777,18389,-68186,39345,-96456,46571c915226,886320,870039,889660,843090,886511v-26950,-3150,-70370,-18415,-96482,-33909c720484,837095,695452,822249,690994,819607v-4470,-2641,-9169,-5448,-10452,-6210c679273,812622,677076,813155,675666,814578v-1423,1410,-4953,4953,-7862,7874c664883,825360,615493,874788,558051,932269v-57442,57493,-106730,106820,-109537,109614c445707,1044677,442520,1047877,441414,1048982v-1104,1105,-1080,2679,64,3480c442621,1053275,446990,1056412,451180,1059434v4191,3023,38926,27991,77191,55486c566636,1142416,636448,1179538,683502,1197420v47053,17881,129286,31242,182714,29692c919645,1225563,1006260,1210831,1058697,1194359v52439,-16472,128753,-54254,169572,-83947c1269099,1080707,1330199,1020369,1364044,976325v33845,-44044,75095,-120206,91694,-169253c1472324,758012,1486180,671246,1486536,614261v368,-56985,-12408,-143764,-28385,-192812c1442174,372389,1403541,296697,1372274,253251,1341006,209804,1280681,148679,1238212,117437,1195731,86195,1117626,46507,1064616,29261,1011607,12014,915670,,851421,2578,787159,5143,694081,23736,644564,43891,595059,64059,529895,99555,499771,122771v-30124,23228,-57557,44958,-60947,48311c435446,174434,375095,234137,304724,303771l149416,457441c79045,527063,17691,587781,13069,592353v-4623,4560,-9462,9335,-10744,10605c1054,604241,,605269,,605269e" filled="f" strokecolor="#f28d2c" strokeweight="1pt">
                <v:stroke miterlimit="83231f" joinstyle="miter"/>
                <v:path arrowok="t" textboxrect="0,0,1486904,1228662"/>
              </v:shape>
              <v:shape id="Shape 13" o:spid="_x0000_s1034" style="position:absolute;left:44766;width:12286;height:14869;visibility:visible;mso-wrap-style:square;v-text-anchor:top" coordsize="1228636,148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" path="m850316,1246403v,,-1092,-1092,-2425,-2425c846544,1242644,843610,1239723,841350,1237475v-2260,-2248,-61557,-61176,-131775,-130962l558635,956526c488417,886739,419354,817994,405156,803745,390957,789483,369913,756018,358368,729374,346812,702716,336499,653745,335420,620560v-1080,-33185,9029,-85915,22453,-117183c371285,472123,398881,430581,419189,411086v20295,-19494,61315,-44970,91135,-56616c540157,342824,593395,335166,628625,337439v35229,2273,87998,17716,117246,34315c775132,388353,814108,422211,832511,446989v18389,24778,39344,68187,46571,96444c886295,571703,889635,616890,886486,643839v-3150,26962,-18415,70384,-33910,96495c837069,766445,822224,791464,819582,795934v-2642,4458,-5448,9157,-6210,10452c812597,807669,813131,809866,814565,811289v1423,1409,4966,4940,7874,7848c825335,822046,874763,871436,932244,928878v57493,57442,106807,106744,109613,109538c1044664,1041197,1047852,1044397,1048957,1045502v1105,1118,2679,1092,3492,-51c1053262,1044308,1056412,1039939,1059434,1035748v3023,-4203,27991,-38938,55474,-77203c1142390,920293,1179513,850481,1197394,803427v17882,-47066,31242,-129286,29693,-182714c1225537,567296,1210806,480682,1194334,428257v-16472,-52439,-54242,-128753,-83935,-169583c1080694,217843,1020356,156743,976313,122898,932269,89065,856095,47790,807060,31191,758012,14592,671246,724,614248,356,557251,,470484,12776,421424,28740,372377,44704,296698,83350,253238,114617,209779,145872,148679,206223,117424,248704,86170,291198,46495,369329,29261,422326,12014,475336,,571271,2565,635521v2566,64262,21159,157340,41313,206845c64034,891870,99530,957034,122758,987158v23229,30137,44959,57569,48311,60960c174409,1051509,234112,1111860,303746,1182218r153683,155308c527063,1407884,587782,1469238,592353,1473860v4560,4623,9335,9449,10592,10732c604215,1485874,605244,1486929,605244,1486929e" filled="f" strokecolor="#f28d2c" strokeweight="1pt">
                <v:stroke miterlimit="83231f" joinstyle="miter"/>
                <v:path arrowok="t" textboxrect="0,0,1228636,1486929"/>
              </v:shape>
              <v:shape id="Shape 14" o:spid="_x0000_s1035" style="position:absolute;left:34585;top:10004;width:14861;height:12287;visibility:visible;mso-wrap-style:square;v-text-anchor:top" coordsize="1486078,12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" path="m620713,1537c674141,,756374,13373,803427,31229v47054,17869,116866,54991,155131,82487c996823,141211,1031558,166179,1035761,169202v4204,3023,8573,6160,9703,6960c1046581,176974,1046607,178537,1045515,179654v-1105,1105,-4293,4306,-7100,7087c1035609,189535,986320,238862,928878,296367,871423,353860,822046,403289,819137,406197v-2895,2921,-6451,6464,-7861,7874c809866,415493,807644,416014,806361,415239v-1270,-774,-5969,-3581,-10439,-6223c791464,406374,766445,391541,740321,376047,714210,360566,670789,345300,643839,342138v-26949,-3150,-72136,165,-100406,7391c515176,356756,471767,377711,446977,396100v-24804,18403,-58649,57379,-75235,86652c355143,512026,339712,564782,337439,599999v-2286,35217,5385,88455,17031,118287c366116,748131,391617,789165,411112,809447v19507,20295,61036,47879,92291,61291c534657,884161,587375,894258,620560,893178v33173,-1079,82131,-11391,108801,-22923c756031,858736,789496,837679,803732,823468v14237,-14211,83007,-83287,152794,-153505l1106513,519049v69786,-70206,128728,-129502,130975,-131763c1239723,385013,1242657,382067,1243978,380733v1333,-1346,3365,-1486,4508,-330c1249630,381571,1250569,382524,1250569,382524r232563,236956c1483132,619480,1483995,620357,1485036,621424v1042,1066,839,2972,-432,4254c1483322,626948,1478483,631723,1473873,636283v-4610,4572,-65976,65290,-136347,134912l1182217,924852v-70370,69647,-130733,129350,-134112,132690c1044715,1060895,1017283,1082637,987158,1105853v-30124,23215,-95288,58724,-144805,78892c792848,1204913,699770,1223518,635521,1226083v-64237,2566,-160173,-9461,-213182,-26720c369329,1182116,291211,1142428,248717,1111187,206235,1079945,145898,1018832,114643,975385,83388,931938,44742,856247,28765,807186,12789,758127,,671360,368,614375,724,557390,14580,470624,31166,421564,47765,372516,89040,296342,122898,252298,156756,208255,217881,147917,258699,118224,299529,88532,375831,50749,428257,34277,480682,17805,567284,3073,620713,1537xe" fillcolor="#f28d2c" stroked="f" strokeweight="0">
                <v:stroke miterlimit="83231f" joinstyle="miter"/>
                <v:path arrowok="t" textboxrect="0,0,1486078,1228649"/>
              </v:shape>
              <v:shape id="Shape 15" o:spid="_x0000_s1036" style="position:absolute;left:66;top:33005;width:1724;height:1039;visibility:visible;mso-wrap-style:square;v-text-anchor:top" coordsize="172402,103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" path="m34620,v30950,43459,81052,64097,134100,64097l172402,63672r,40002l168720,103886c100190,103886,34620,77343,,32423l34620,xe" fillcolor="#f28d2c" stroked="f" strokeweight="0">
                <v:stroke miterlimit="83231f" joinstyle="miter"/>
                <v:path arrowok="t" textboxrect="0,0,172402,103886"/>
              </v:shape>
              <v:shape id="Shape 16" o:spid="_x0000_s1037" style="position:absolute;top:28786;width:1790;height:3487;visibility:visible;mso-wrap-style:square;v-text-anchor:top" coordsize="179045,34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" path="m179045,r,39501c104635,39501,44222,99902,44222,174311v,74423,60413,134836,134823,134836l179045,348649r-33643,-3287c62619,328964,,258133,,174311,,90512,62619,19684,145402,3286l179045,xe" fillcolor="#f28d2c" stroked="f" strokeweight="0">
                <v:stroke miterlimit="83231f" joinstyle="miter"/>
                <v:path arrowok="t" textboxrect="0,0,179045,348649"/>
              </v:shape>
              <v:shape id="Shape 17" o:spid="_x0000_s1038" style="position:absolute;left:1790;top:28784;width:1776;height:5258;visibility:visible;mso-wrap-style:square;v-text-anchor:top" coordsize="177559,52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" path="m2946,c61151,,106096,25768,131889,66307r1474,l133363,8827r44196,l177559,327127v,148285,-85742,189379,-153571,197335l,525847,,485846r40915,-4716c131661,458040,133363,363588,133363,330073r,-47143l131889,282930c106096,323431,61151,349224,2946,349224l,348936,,309435v74409,,134823,-60413,134823,-134836c134823,100190,74409,39789,,39789l,288,2946,xe" fillcolor="#f28d2c" stroked="f" strokeweight="0">
                <v:stroke miterlimit="83231f" joinstyle="miter"/>
                <v:path arrowok="t" textboxrect="0,0,177559,525847"/>
              </v:shape>
              <v:shape id="Shape 18" o:spid="_x0000_s1039" style="position:absolute;left:5347;top:28784;width:1813;height:3492;visibility:visible;mso-wrap-style:square;v-text-anchor:top" coordsize="181242,3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" path="m155461,v8839,,16954,1461,25781,3670l176098,47155v-6629,-2210,-12522,-2959,-16954,-2959c82525,44196,47892,97257,47892,163563r,185662l3696,349225r,-244602c3696,79566,,26518,,8827r44209,c44945,33884,45695,61887,47155,68504,69266,28715,104623,,155461,xe" fillcolor="#f28d2c" stroked="f" strokeweight="0">
                <v:stroke miterlimit="83231f" joinstyle="miter"/>
                <v:path arrowok="t" textboxrect="0,0,181242,349225"/>
              </v:shape>
              <v:shape id="Shape 19" o:spid="_x0000_s1040" style="position:absolute;left:8249;top:28783;width:1791;height:3581;visibility:visible;mso-wrap-style:square;v-text-anchor:top" coordsize="179045,35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" path="m179045,r,39789c95796,39789,44209,102400,44209,179045v,76619,51587,139230,134836,139230l179045,358064c74422,358064,,282931,,179045,,75133,74422,,179045,xe" fillcolor="#f28d2c" stroked="f" strokeweight="0">
                <v:stroke miterlimit="83231f" joinstyle="miter"/>
                <v:path arrowok="t" textboxrect="0,0,179045,358064"/>
              </v:shape>
              <v:shape id="Shape 20" o:spid="_x0000_s1041" style="position:absolute;left:10040;top:28783;width:1790;height:3581;visibility:visible;mso-wrap-style:square;v-text-anchor:top" coordsize="179045,35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" path="m,c104623,,179045,75133,179045,179045,179045,282931,104623,358064,,358064l,318275v83274,,134836,-62611,134836,-139230c134836,102400,83274,39789,,39789l,xe" fillcolor="#f28d2c" stroked="f" strokeweight="0">
                <v:stroke miterlimit="83231f" joinstyle="miter"/>
                <v:path arrowok="t" textboxrect="0,0,179045,358064"/>
              </v:shape>
              <v:shape id="Shape 21" o:spid="_x0000_s1042" style="position:absolute;left:13516;top:28784;width:2955;height:3492;visibility:visible;mso-wrap-style:square;v-text-anchor:top" coordsize="295427,3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" path="m165773,c271856,,295427,72199,295427,146622r,202603l251219,349225r,-200406c251219,93561,235738,39789,165773,39789v-65557,,-117907,45657,-117907,139243l47866,349225r-44196,l3670,104623c3670,79566,,26518,,8827r44196,c44945,33884,45694,61887,47130,68504r2235,c67018,30924,110503,,165773,xe" fillcolor="#f28d2c" stroked="f" strokeweight="0">
                <v:stroke miterlimit="83231f" joinstyle="miter"/>
                <v:path arrowok="t" textboxrect="0,0,295427,349225"/>
              </v:shape>
              <v:shape id="Shape 159" o:spid="_x0000_s1043" style="position:absolute;left:18459;top:28872;width:442;height:3404;visibility:visible;mso-wrap-style:square;v-text-anchor:top" coordsize="44196,34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" path="m,l44196,r,340398l,340398,,e" fillcolor="#f28d2c" stroked="f" strokeweight="0">
                <v:stroke miterlimit="83231f" joinstyle="miter"/>
                <v:path arrowok="t" textboxrect="0,0,44196,340398"/>
              </v:shape>
              <v:shape id="Shape 23" o:spid="_x0000_s1044" style="position:absolute;left:18348;top:27192;width:664;height:663;visibility:visible;mso-wrap-style:square;v-text-anchor:top" coordsize="66332,66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" path="m33160,c51600,,66332,14732,66332,33147v,18427,-14732,33160,-33172,33160c14732,66307,,51574,,33147,,14732,14732,,33160,xe" fillcolor="#f28d2c" stroked="f" strokeweight="0">
                <v:stroke miterlimit="83231f" joinstyle="miter"/>
                <v:path arrowok="t" textboxrect="0,0,66332,66307"/>
              </v:shape>
              <v:shape id="Shape 24" o:spid="_x0000_s1045" style="position:absolute;left:20853;top:28784;width:2954;height:3492;visibility:visible;mso-wrap-style:square;v-text-anchor:top" coordsize="295478,3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" path="m165798,c271881,,295478,72199,295478,146622r,202603l251269,349225r,-200406c251269,93561,235788,39789,165798,39789v-65582,,-117881,45657,-117881,139243l47917,349225r-44221,l3696,104623c3696,79566,,26518,,8827r44221,c44945,33884,45694,61887,47180,68504r2210,c67068,30924,110528,,165798,xe" fillcolor="#f28d2c" stroked="f" strokeweight="0">
                <v:stroke miterlimit="83231f" joinstyle="miter"/>
                <v:path arrowok="t" textboxrect="0,0,295478,349225"/>
              </v:shape>
              <v:shape id="Shape 25" o:spid="_x0000_s1046" style="position:absolute;left:25641;top:33005;width:1724;height:1039;visibility:visible;mso-wrap-style:square;v-text-anchor:top" coordsize="172402,103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" path="m34620,v30937,43459,81039,64097,134100,64097l172402,63672r,40002l168720,103886c100190,103886,34620,77343,,32423l34620,xe" fillcolor="#f28d2c" stroked="f" strokeweight="0">
                <v:stroke miterlimit="83231f" joinstyle="miter"/>
                <v:path arrowok="t" textboxrect="0,0,172402,103886"/>
              </v:shape>
              <v:shape id="Shape 26" o:spid="_x0000_s1047" style="position:absolute;left:25574;top:28786;width:1791;height:3487;visibility:visible;mso-wrap-style:square;v-text-anchor:top" coordsize="179032,348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" path="m179032,r,39503l151887,42243c90473,54821,44209,109205,44209,174313v,65119,46264,119513,107678,132094l179032,309147r,39504l145378,345363c62599,328965,,258134,,174313,,90513,62599,19685,145378,3287l179032,xe" fillcolor="#f28d2c" stroked="f" strokeweight="0">
                <v:stroke miterlimit="83231f" joinstyle="miter"/>
                <v:path arrowok="t" textboxrect="0,0,179032,348651"/>
              </v:shape>
              <v:shape id="Shape 27" o:spid="_x0000_s1048" style="position:absolute;left:27365;top:28784;width:1775;height:5258;visibility:visible;mso-wrap-style:square;v-text-anchor:top" coordsize="177559,52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" path="m2934,c61151,,106109,25768,131877,66307r1486,l133363,8827r44196,l177559,327127v,148285,-85742,189379,-153571,197335l,525847,,485846r40911,-4716c131652,458040,133363,363588,133363,330073r,-47143l131877,282930c106109,323431,61151,349224,2934,349224l,348938,,309434r13,1c74422,309435,134823,249022,134823,174599,134823,100190,74422,39789,13,39789r-13,1l,287,2934,xe" fillcolor="#f28d2c" stroked="f" strokeweight="0">
                <v:stroke miterlimit="83231f" joinstyle="miter"/>
                <v:path arrowok="t" textboxrect="0,0,177559,525847"/>
              </v:shape>
              <v:shape id="Shape 28" o:spid="_x0000_s1049" style="position:absolute;left:30767;top:28789;width:1651;height:3568;visibility:visible;mso-wrap-style:square;v-text-anchor:top" coordsize="165030,35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" path="m165030,r,39649l134961,43311c65072,61317,44196,134311,44196,149790r120834,l165030,189580r-120834,c44196,221806,63945,295784,137983,313775r27047,3076l165030,356875r-29850,-2728c52468,338464,,269972,,177794,,88828,54140,19045,134310,2990l165030,xe" fillcolor="#f28d2c" stroked="f" strokeweight="0">
                <v:stroke miterlimit="83231f" joinstyle="miter"/>
                <v:path arrowok="t" textboxrect="0,0,165030,356875"/>
              </v:shape>
              <v:shape id="Shape 29" o:spid="_x0000_s1050" style="position:absolute;left:32418;top:31362;width:1547;height:1002;visibility:visible;mso-wrap-style:square;v-text-anchor:top" coordsize="154718,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" path="m122294,r32424,27254c120085,78829,67786,100178,7385,100178l,99503,,59479r8109,922c53054,60401,100197,36830,122294,xe" fillcolor="#f28d2c" stroked="f" strokeweight="0">
                <v:stroke miterlimit="83231f" joinstyle="miter"/>
                <v:path arrowok="t" textboxrect="0,0,154718,100178"/>
              </v:shape>
              <v:shape id="Shape 30" o:spid="_x0000_s1051" style="position:absolute;left:32418;top:28784;width:1650;height:1900;visibility:visible;mso-wrap-style:square;v-text-anchor:top" coordsize="165030,190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" path="m5150,c109772,,165030,80289,165030,159143r,30938l,190081,,150292r120834,c120834,89890,68523,39789,2965,39789l,40150,,501,5150,xe" fillcolor="#f28d2c" stroked="f" strokeweight="0">
                <v:stroke miterlimit="83231f" joinstyle="miter"/>
                <v:path arrowok="t" textboxrect="0,0,165030,190081"/>
              </v:shape>
              <v:shape id="Shape 31" o:spid="_x0000_s1052" style="position:absolute;left:35754;top:28784;width:2955;height:3492;visibility:visible;mso-wrap-style:square;v-text-anchor:top" coordsize="295453,3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" path="m165773,c271856,,295453,72199,295453,146622r,202603l251244,349225r,-200406c251244,93561,235763,39789,165773,39789v-65557,,-117907,45657,-117907,139243l47866,349225r-44196,l3670,104623c3670,79566,,26518,,8827r44196,c44945,33884,45694,61887,47130,68504r2235,c67018,30924,110503,,165773,xe" fillcolor="#f28d2c" stroked="f" strokeweight="0">
                <v:stroke miterlimit="83231f" joinstyle="miter"/>
                <v:path arrowok="t" textboxrect="0,0,295453,349225"/>
              </v:shape>
              <w10:wrap type="square" anchorx="margin"/>
            </v:group>
          </w:pict>
        </mc:Fallback>
      </mc:AlternateContent>
    </w:r>
    <w:r w:rsidR="00C459A3" w:rsidRPr="00056F2B">
      <w:rPr>
        <w:i/>
        <w:iCs/>
        <w:color w:val="auto"/>
        <w:sz w:val="18"/>
        <w:szCs w:val="18"/>
      </w:rPr>
      <w:t xml:space="preserve">Mijn school, mijn toekomst </w:t>
    </w:r>
  </w:p>
  <w:p w14:paraId="782B9172" w14:textId="77777777" w:rsidR="006F7B79" w:rsidRDefault="006F7B79" w:rsidP="00137EE9">
    <w:pPr>
      <w:spacing w:after="0"/>
      <w:rPr>
        <w:sz w:val="18"/>
        <w:szCs w:val="18"/>
      </w:rPr>
    </w:pPr>
  </w:p>
  <w:p w14:paraId="3A77BA9A" w14:textId="77777777" w:rsidR="006F7B79" w:rsidRDefault="006F7B79" w:rsidP="00137EE9">
    <w:pPr>
      <w:spacing w:after="0"/>
      <w:rPr>
        <w:sz w:val="18"/>
        <w:szCs w:val="18"/>
      </w:rPr>
    </w:pPr>
  </w:p>
  <w:p w14:paraId="1E3E66E9" w14:textId="77777777" w:rsidR="006F7B79" w:rsidRDefault="006F7B79" w:rsidP="00137EE9">
    <w:pPr>
      <w:spacing w:after="0"/>
      <w:rPr>
        <w:sz w:val="18"/>
        <w:szCs w:val="18"/>
      </w:rPr>
    </w:pPr>
  </w:p>
  <w:p w14:paraId="5AFEBEA0" w14:textId="77777777" w:rsidR="006F7B79" w:rsidRDefault="006F7B79" w:rsidP="00137EE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CA3733"/>
    <w:multiLevelType w:val="hybridMultilevel"/>
    <w:tmpl w:val="85F22CDE"/>
    <w:lvl w:ilvl="0" w:tplc="04130001">
      <w:start w:val="1"/>
      <w:numFmt w:val="bullet"/>
      <w:lvlText w:val=""/>
      <w:lvlJc w:val="left"/>
      <w:pPr>
        <w:ind w:left="720" w:hanging="360"/>
      </w:pPr>
      <w:rPr>
        <w:rFonts w:ascii="Symbol" w:hAnsi="Symbol" w:hint="default"/>
      </w:rPr>
    </w:lvl>
    <w:lvl w:ilvl="1" w:tplc="9A9CF924">
      <w:numFmt w:val="bullet"/>
      <w:lvlText w:val="-"/>
      <w:lvlJc w:val="left"/>
      <w:pPr>
        <w:ind w:left="1440" w:hanging="360"/>
      </w:pPr>
      <w:rPr>
        <w:rFonts w:ascii="Trebuchet MS" w:eastAsia="Calibri" w:hAnsi="Trebuchet MS"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29D0BC4"/>
    <w:multiLevelType w:val="hybridMultilevel"/>
    <w:tmpl w:val="E3803A82"/>
    <w:lvl w:ilvl="0" w:tplc="CB94732A">
      <w:start w:val="1"/>
      <w:numFmt w:val="decimal"/>
      <w:lvlText w:val="%1."/>
      <w:lvlJc w:val="left"/>
      <w:pPr>
        <w:ind w:left="720" w:hanging="360"/>
      </w:pPr>
      <w:rPr>
        <w:b/>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4055307"/>
    <w:multiLevelType w:val="hybridMultilevel"/>
    <w:tmpl w:val="E30CDD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6F17F94"/>
    <w:multiLevelType w:val="hybridMultilevel"/>
    <w:tmpl w:val="760AD0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0332AA8"/>
    <w:multiLevelType w:val="hybridMultilevel"/>
    <w:tmpl w:val="A4700994"/>
    <w:lvl w:ilvl="0" w:tplc="0A0CC8E6">
      <w:start w:val="1"/>
      <w:numFmt w:val="lowerLetter"/>
      <w:lvlText w:val="%1."/>
      <w:lvlJc w:val="left"/>
      <w:pPr>
        <w:ind w:left="720" w:hanging="360"/>
      </w:pPr>
      <w:rPr>
        <w:rFonts w:ascii="Trebuchet MS" w:eastAsia="Cambria" w:hAnsi="Trebuchet MS" w:cs="Times New Roman" w:hint="default"/>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35004B6"/>
    <w:multiLevelType w:val="hybridMultilevel"/>
    <w:tmpl w:val="DF5C7D04"/>
    <w:lvl w:ilvl="0" w:tplc="06D2248E">
      <w:numFmt w:val="bullet"/>
      <w:lvlText w:val="-"/>
      <w:lvlJc w:val="left"/>
      <w:pPr>
        <w:ind w:left="720" w:hanging="360"/>
      </w:pPr>
      <w:rPr>
        <w:rFonts w:ascii="Trebuchet MS" w:eastAsia="Calibri" w:hAnsi="Trebuchet MS"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DAD29D9"/>
    <w:multiLevelType w:val="hybridMultilevel"/>
    <w:tmpl w:val="B4E0936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DE05759"/>
    <w:multiLevelType w:val="hybridMultilevel"/>
    <w:tmpl w:val="7DD836A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ADF5489"/>
    <w:multiLevelType w:val="hybridMultilevel"/>
    <w:tmpl w:val="8064DC2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70302BA0"/>
    <w:multiLevelType w:val="hybridMultilevel"/>
    <w:tmpl w:val="992CAA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095783106">
    <w:abstractNumId w:val="1"/>
  </w:num>
  <w:num w:numId="2" w16cid:durableId="1642267549">
    <w:abstractNumId w:val="8"/>
  </w:num>
  <w:num w:numId="3" w16cid:durableId="736241904">
    <w:abstractNumId w:val="3"/>
  </w:num>
  <w:num w:numId="4" w16cid:durableId="1273591064">
    <w:abstractNumId w:val="7"/>
  </w:num>
  <w:num w:numId="5" w16cid:durableId="830562558">
    <w:abstractNumId w:val="4"/>
  </w:num>
  <w:num w:numId="6" w16cid:durableId="1975527564">
    <w:abstractNumId w:val="5"/>
  </w:num>
  <w:num w:numId="7" w16cid:durableId="468936642">
    <w:abstractNumId w:val="9"/>
  </w:num>
  <w:num w:numId="8" w16cid:durableId="1369525048">
    <w:abstractNumId w:val="0"/>
  </w:num>
  <w:num w:numId="9" w16cid:durableId="1188981438">
    <w:abstractNumId w:val="6"/>
  </w:num>
  <w:num w:numId="10" w16cid:durableId="15367765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12A4"/>
    <w:rsid w:val="00021382"/>
    <w:rsid w:val="000324B9"/>
    <w:rsid w:val="00035AAE"/>
    <w:rsid w:val="00052692"/>
    <w:rsid w:val="00056F2B"/>
    <w:rsid w:val="0006585A"/>
    <w:rsid w:val="00086177"/>
    <w:rsid w:val="0008792D"/>
    <w:rsid w:val="00096B77"/>
    <w:rsid w:val="000A249A"/>
    <w:rsid w:val="000B2D62"/>
    <w:rsid w:val="000C04A7"/>
    <w:rsid w:val="000D113B"/>
    <w:rsid w:val="000D5F52"/>
    <w:rsid w:val="000F1EBC"/>
    <w:rsid w:val="000F5EE5"/>
    <w:rsid w:val="001020D2"/>
    <w:rsid w:val="00135E37"/>
    <w:rsid w:val="00137EE9"/>
    <w:rsid w:val="0015552B"/>
    <w:rsid w:val="001A1892"/>
    <w:rsid w:val="001C4623"/>
    <w:rsid w:val="001E13B0"/>
    <w:rsid w:val="001E51D1"/>
    <w:rsid w:val="001F42F9"/>
    <w:rsid w:val="001F791F"/>
    <w:rsid w:val="00203000"/>
    <w:rsid w:val="0026483D"/>
    <w:rsid w:val="00280DD2"/>
    <w:rsid w:val="002831D5"/>
    <w:rsid w:val="002844B0"/>
    <w:rsid w:val="00284BDC"/>
    <w:rsid w:val="002935EF"/>
    <w:rsid w:val="002A1377"/>
    <w:rsid w:val="002D12A4"/>
    <w:rsid w:val="002D243E"/>
    <w:rsid w:val="00356F39"/>
    <w:rsid w:val="00373580"/>
    <w:rsid w:val="00385F23"/>
    <w:rsid w:val="00392E49"/>
    <w:rsid w:val="00396604"/>
    <w:rsid w:val="003A1C77"/>
    <w:rsid w:val="003E17BE"/>
    <w:rsid w:val="00401C8D"/>
    <w:rsid w:val="00420BBF"/>
    <w:rsid w:val="00452E1E"/>
    <w:rsid w:val="00453C57"/>
    <w:rsid w:val="004545C0"/>
    <w:rsid w:val="00454EEF"/>
    <w:rsid w:val="00475E02"/>
    <w:rsid w:val="004903D9"/>
    <w:rsid w:val="00490BA5"/>
    <w:rsid w:val="004D0A00"/>
    <w:rsid w:val="004D1344"/>
    <w:rsid w:val="004D68A0"/>
    <w:rsid w:val="004F4324"/>
    <w:rsid w:val="00527BDF"/>
    <w:rsid w:val="00534980"/>
    <w:rsid w:val="0053742C"/>
    <w:rsid w:val="005469AA"/>
    <w:rsid w:val="00560011"/>
    <w:rsid w:val="00576AC4"/>
    <w:rsid w:val="005A605E"/>
    <w:rsid w:val="005C41C1"/>
    <w:rsid w:val="005C5C3C"/>
    <w:rsid w:val="005C7215"/>
    <w:rsid w:val="005D0985"/>
    <w:rsid w:val="0060046B"/>
    <w:rsid w:val="00621A3F"/>
    <w:rsid w:val="006321E8"/>
    <w:rsid w:val="00632326"/>
    <w:rsid w:val="006324A7"/>
    <w:rsid w:val="00634593"/>
    <w:rsid w:val="006A22E4"/>
    <w:rsid w:val="006A29E9"/>
    <w:rsid w:val="006D4DFF"/>
    <w:rsid w:val="006E69A2"/>
    <w:rsid w:val="006F1944"/>
    <w:rsid w:val="006F7B79"/>
    <w:rsid w:val="00706985"/>
    <w:rsid w:val="007076E9"/>
    <w:rsid w:val="00766F5F"/>
    <w:rsid w:val="007803CA"/>
    <w:rsid w:val="0078283F"/>
    <w:rsid w:val="00797F58"/>
    <w:rsid w:val="007A1E49"/>
    <w:rsid w:val="007A23C4"/>
    <w:rsid w:val="007B2174"/>
    <w:rsid w:val="007B5354"/>
    <w:rsid w:val="007C684B"/>
    <w:rsid w:val="007D5FD3"/>
    <w:rsid w:val="00801270"/>
    <w:rsid w:val="0080399E"/>
    <w:rsid w:val="008136C2"/>
    <w:rsid w:val="00814DB4"/>
    <w:rsid w:val="00815803"/>
    <w:rsid w:val="008158A2"/>
    <w:rsid w:val="00820718"/>
    <w:rsid w:val="00846AE5"/>
    <w:rsid w:val="008501D6"/>
    <w:rsid w:val="00867D32"/>
    <w:rsid w:val="008929A6"/>
    <w:rsid w:val="008955BB"/>
    <w:rsid w:val="00895AFD"/>
    <w:rsid w:val="008A5D02"/>
    <w:rsid w:val="008A6639"/>
    <w:rsid w:val="008D0FFE"/>
    <w:rsid w:val="008E4941"/>
    <w:rsid w:val="0093179C"/>
    <w:rsid w:val="00944DCF"/>
    <w:rsid w:val="00972645"/>
    <w:rsid w:val="0098298F"/>
    <w:rsid w:val="009A4728"/>
    <w:rsid w:val="009B3A4E"/>
    <w:rsid w:val="009C2731"/>
    <w:rsid w:val="009C7C6F"/>
    <w:rsid w:val="009D0565"/>
    <w:rsid w:val="00A30DEC"/>
    <w:rsid w:val="00A40899"/>
    <w:rsid w:val="00A445C4"/>
    <w:rsid w:val="00A561EC"/>
    <w:rsid w:val="00A70BB9"/>
    <w:rsid w:val="00A8728F"/>
    <w:rsid w:val="00AA2510"/>
    <w:rsid w:val="00AB4053"/>
    <w:rsid w:val="00AC7C60"/>
    <w:rsid w:val="00AD0B4C"/>
    <w:rsid w:val="00AF484E"/>
    <w:rsid w:val="00B147B3"/>
    <w:rsid w:val="00B15902"/>
    <w:rsid w:val="00B304D0"/>
    <w:rsid w:val="00B327C8"/>
    <w:rsid w:val="00B570BA"/>
    <w:rsid w:val="00B943B0"/>
    <w:rsid w:val="00BA18F6"/>
    <w:rsid w:val="00BD4005"/>
    <w:rsid w:val="00C02149"/>
    <w:rsid w:val="00C229E4"/>
    <w:rsid w:val="00C459A3"/>
    <w:rsid w:val="00C66A93"/>
    <w:rsid w:val="00C8508B"/>
    <w:rsid w:val="00CC15B6"/>
    <w:rsid w:val="00CD5DCB"/>
    <w:rsid w:val="00CF2F7A"/>
    <w:rsid w:val="00CF652B"/>
    <w:rsid w:val="00D00EFB"/>
    <w:rsid w:val="00D23032"/>
    <w:rsid w:val="00D3642B"/>
    <w:rsid w:val="00D569A7"/>
    <w:rsid w:val="00D6216A"/>
    <w:rsid w:val="00D67C5E"/>
    <w:rsid w:val="00D71AE4"/>
    <w:rsid w:val="00D8445B"/>
    <w:rsid w:val="00D867FD"/>
    <w:rsid w:val="00D94160"/>
    <w:rsid w:val="00DA5B9E"/>
    <w:rsid w:val="00DB0F0C"/>
    <w:rsid w:val="00DB39AF"/>
    <w:rsid w:val="00DC3894"/>
    <w:rsid w:val="00DC4519"/>
    <w:rsid w:val="00DE4997"/>
    <w:rsid w:val="00DF406D"/>
    <w:rsid w:val="00E06EDB"/>
    <w:rsid w:val="00E4376C"/>
    <w:rsid w:val="00E56AF0"/>
    <w:rsid w:val="00E579B3"/>
    <w:rsid w:val="00E64574"/>
    <w:rsid w:val="00E831E0"/>
    <w:rsid w:val="00EA6FF3"/>
    <w:rsid w:val="00EC3F76"/>
    <w:rsid w:val="00EE3B7D"/>
    <w:rsid w:val="00F07C52"/>
    <w:rsid w:val="00F1242D"/>
    <w:rsid w:val="00F34274"/>
    <w:rsid w:val="00F42ADF"/>
    <w:rsid w:val="00F60C18"/>
    <w:rsid w:val="00F713C9"/>
    <w:rsid w:val="00F72E0C"/>
    <w:rsid w:val="00F74B61"/>
    <w:rsid w:val="00F94385"/>
    <w:rsid w:val="00FA52E9"/>
    <w:rsid w:val="00FB3F32"/>
    <w:rsid w:val="00FD4B7E"/>
    <w:rsid w:val="00FE7D6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52113D"/>
  <w15:docId w15:val="{78018322-0D45-4B5B-937A-342DC27D1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Calibri" w:eastAsia="Calibri" w:hAnsi="Calibri" w:cs="Calibri"/>
      <w:color w:val="00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6A29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6A29E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A29E9"/>
    <w:rPr>
      <w:rFonts w:ascii="Calibri" w:eastAsia="Calibri" w:hAnsi="Calibri" w:cs="Calibri"/>
      <w:color w:val="000000"/>
    </w:rPr>
  </w:style>
  <w:style w:type="paragraph" w:styleId="Voettekst">
    <w:name w:val="footer"/>
    <w:basedOn w:val="Standaard"/>
    <w:link w:val="VoettekstChar"/>
    <w:uiPriority w:val="99"/>
    <w:unhideWhenUsed/>
    <w:rsid w:val="006A29E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A29E9"/>
    <w:rPr>
      <w:rFonts w:ascii="Calibri" w:eastAsia="Calibri" w:hAnsi="Calibri" w:cs="Calibri"/>
      <w:color w:val="000000"/>
    </w:rPr>
  </w:style>
  <w:style w:type="paragraph" w:styleId="Lijstalinea">
    <w:name w:val="List Paragraph"/>
    <w:basedOn w:val="Standaard"/>
    <w:uiPriority w:val="34"/>
    <w:qFormat/>
    <w:rsid w:val="008E4941"/>
    <w:pPr>
      <w:spacing w:after="200" w:line="276" w:lineRule="auto"/>
      <w:ind w:left="720"/>
      <w:contextualSpacing/>
    </w:pPr>
    <w:rPr>
      <w:rFonts w:asciiTheme="minorHAnsi" w:eastAsiaTheme="minorHAnsi" w:hAnsiTheme="minorHAnsi" w:cstheme="minorBidi"/>
      <w:color w:val="auto"/>
      <w:lang w:eastAsia="en-US"/>
    </w:rPr>
  </w:style>
  <w:style w:type="paragraph" w:styleId="Ballontekst">
    <w:name w:val="Balloon Text"/>
    <w:basedOn w:val="Standaard"/>
    <w:link w:val="BallontekstChar"/>
    <w:uiPriority w:val="99"/>
    <w:semiHidden/>
    <w:unhideWhenUsed/>
    <w:rsid w:val="008E494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E4941"/>
    <w:rPr>
      <w:rFonts w:ascii="Segoe UI" w:eastAsia="Calibri" w:hAnsi="Segoe UI" w:cs="Segoe UI"/>
      <w:color w:val="000000"/>
      <w:sz w:val="18"/>
      <w:szCs w:val="18"/>
    </w:rPr>
  </w:style>
  <w:style w:type="character" w:styleId="Hyperlink">
    <w:name w:val="Hyperlink"/>
    <w:basedOn w:val="Standaardalinea-lettertype"/>
    <w:uiPriority w:val="99"/>
    <w:unhideWhenUsed/>
    <w:rsid w:val="00B304D0"/>
    <w:rPr>
      <w:color w:val="0563C1" w:themeColor="hyperlink"/>
      <w:u w:val="single"/>
    </w:rPr>
  </w:style>
  <w:style w:type="character" w:styleId="Intensievebenadrukking">
    <w:name w:val="Intense Emphasis"/>
    <w:basedOn w:val="Standaardalinea-lettertype"/>
    <w:uiPriority w:val="21"/>
    <w:qFormat/>
    <w:rsid w:val="00B304D0"/>
    <w:rPr>
      <w:i/>
      <w:iCs/>
      <w:color w:val="5B9BD5" w:themeColor="accent1"/>
    </w:rPr>
  </w:style>
  <w:style w:type="paragraph" w:styleId="Normaalweb">
    <w:name w:val="Normal (Web)"/>
    <w:basedOn w:val="Standaard"/>
    <w:uiPriority w:val="99"/>
    <w:semiHidden/>
    <w:unhideWhenUsed/>
    <w:rsid w:val="00A40899"/>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Zwaar">
    <w:name w:val="Strong"/>
    <w:basedOn w:val="Standaardalinea-lettertype"/>
    <w:uiPriority w:val="22"/>
    <w:qFormat/>
    <w:rsid w:val="00A40899"/>
    <w:rPr>
      <w:b/>
      <w:bCs/>
    </w:rPr>
  </w:style>
  <w:style w:type="character" w:styleId="Onopgelostemelding">
    <w:name w:val="Unresolved Mention"/>
    <w:basedOn w:val="Standaardalinea-lettertype"/>
    <w:uiPriority w:val="99"/>
    <w:semiHidden/>
    <w:unhideWhenUsed/>
    <w:rsid w:val="00A40899"/>
    <w:rPr>
      <w:color w:val="605E5C"/>
      <w:shd w:val="clear" w:color="auto" w:fill="E1DFDD"/>
    </w:rPr>
  </w:style>
  <w:style w:type="paragraph" w:customStyle="1" w:styleId="Hoofdtekst">
    <w:name w:val="Hoofdtekst"/>
    <w:rsid w:val="00F74B61"/>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character" w:customStyle="1" w:styleId="Geen">
    <w:name w:val="Geen"/>
    <w:rsid w:val="007A23C4"/>
  </w:style>
  <w:style w:type="character" w:customStyle="1" w:styleId="Hyperlink0">
    <w:name w:val="Hyperlink.0"/>
    <w:basedOn w:val="Geen"/>
    <w:rsid w:val="00E4376C"/>
    <w:rPr>
      <w:rFonts w:ascii="Calibri" w:eastAsia="Calibri" w:hAnsi="Calibri" w:cs="Calibri"/>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8449">
      <w:bodyDiv w:val="1"/>
      <w:marLeft w:val="0"/>
      <w:marRight w:val="0"/>
      <w:marTop w:val="0"/>
      <w:marBottom w:val="0"/>
      <w:divBdr>
        <w:top w:val="none" w:sz="0" w:space="0" w:color="auto"/>
        <w:left w:val="none" w:sz="0" w:space="0" w:color="auto"/>
        <w:bottom w:val="none" w:sz="0" w:space="0" w:color="auto"/>
        <w:right w:val="none" w:sz="0" w:space="0" w:color="auto"/>
      </w:divBdr>
    </w:div>
    <w:div w:id="1811653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wv-vo2001.nl"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iskgroningen.nl" TargetMode="External"/><Relationship Id="rId4" Type="http://schemas.openxmlformats.org/officeDocument/2006/relationships/webSettings" Target="webSettings.xml"/><Relationship Id="rId9" Type="http://schemas.openxmlformats.org/officeDocument/2006/relationships/hyperlink" Target="mailto:info.isk@o2g2.nl" TargetMode="External"/><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A3ACD3C1948D42BECA485D05445E70" ma:contentTypeVersion="12" ma:contentTypeDescription="Een nieuw document maken." ma:contentTypeScope="" ma:versionID="aabff363e4e26619e51d17d6211a69ef">
  <xsd:schema xmlns:xsd="http://www.w3.org/2001/XMLSchema" xmlns:xs="http://www.w3.org/2001/XMLSchema" xmlns:p="http://schemas.microsoft.com/office/2006/metadata/properties" xmlns:ns2="f1474087-4e67-4afa-8b67-260e774a898f" xmlns:ns3="49fac317-f441-4910-8e0b-ab191711c8a2" targetNamespace="http://schemas.microsoft.com/office/2006/metadata/properties" ma:root="true" ma:fieldsID="1e85123735db20af899388854d0f4a71" ns2:_="" ns3:_="">
    <xsd:import namespace="f1474087-4e67-4afa-8b67-260e774a898f"/>
    <xsd:import namespace="49fac317-f441-4910-8e0b-ab191711c8a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EventHashCode" minOccurs="0"/>
                <xsd:element ref="ns3:MediaServiceGenerationTime" minOccurs="0"/>
                <xsd:element ref="ns3:MediaServiceOCR"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474087-4e67-4afa-8b67-260e774a898f"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fac317-f441-4910-8e0b-ab191711c8a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60FDA1D-5E38-4AFD-8EFE-DD90C0EBA723}"/>
</file>

<file path=customXml/itemProps2.xml><?xml version="1.0" encoding="utf-8"?>
<ds:datastoreItem xmlns:ds="http://schemas.openxmlformats.org/officeDocument/2006/customXml" ds:itemID="{D012F973-C2EB-488A-9AE2-03B0C7A3809B}"/>
</file>

<file path=customXml/itemProps3.xml><?xml version="1.0" encoding="utf-8"?>
<ds:datastoreItem xmlns:ds="http://schemas.openxmlformats.org/officeDocument/2006/customXml" ds:itemID="{B3ED9BBE-C334-4468-AB18-9C5A919ADC49}"/>
</file>

<file path=docProps/app.xml><?xml version="1.0" encoding="utf-8"?>
<Properties xmlns="http://schemas.openxmlformats.org/officeDocument/2006/extended-properties" xmlns:vt="http://schemas.openxmlformats.org/officeDocument/2006/docPropsVTypes">
  <Template>Normal</Template>
  <TotalTime>1</TotalTime>
  <Pages>6</Pages>
  <Words>1832</Words>
  <Characters>10078</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ISK-logo</vt:lpstr>
    </vt:vector>
  </TitlesOfParts>
  <Company>H.N. Werkman College</Company>
  <LinksUpToDate>false</LinksUpToDate>
  <CharactersWithSpaces>11887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ISK-logo</dc:title>
  <dc:subject/>
  <dc:creator>Hettie Kroon</dc:creator>
  <cp:keywords/>
  <cp:lastModifiedBy>Saskia Stellingsma</cp:lastModifiedBy>
  <cp:revision>4</cp:revision>
  <cp:lastPrinted>2019-08-23T12:58:00Z</cp:lastPrinted>
  <dcterms:created xsi:type="dcterms:W3CDTF">2022-04-09T06:55:00Z</dcterms:created>
  <dcterms:modified xsi:type="dcterms:W3CDTF">2022-04-09T06:56:00Z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0x010100BBA3ACD3C1948D42BECA485D05445E70</vt:lpwstr>
  </property>
</Properties>
</file>