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1A60" w14:textId="77777777" w:rsidR="00F415FB" w:rsidRPr="00F415FB" w:rsidRDefault="00F415FB" w:rsidP="00F415FB">
      <w:pPr>
        <w:spacing w:after="0" w:line="240" w:lineRule="auto"/>
        <w:rPr>
          <w:rFonts w:ascii="Trebuchet MS" w:eastAsia="MS Mincho" w:hAnsi="Trebuchet MS" w:cs="Times New Roman"/>
          <w:i/>
          <w:sz w:val="20"/>
          <w:szCs w:val="20"/>
          <w:lang w:eastAsia="nl-NL"/>
        </w:rPr>
      </w:pPr>
      <w:r w:rsidRPr="00F415FB">
        <w:rPr>
          <w:rFonts w:ascii="Trebuchet MS" w:eastAsia="MS Mincho" w:hAnsi="Trebuchet MS" w:cs="Times New Roman"/>
          <w:b/>
          <w:sz w:val="20"/>
          <w:szCs w:val="20"/>
          <w:lang w:eastAsia="nl-NL"/>
        </w:rPr>
        <w:t>Fasen in signalering &amp; uitvoering van verzuim</w:t>
      </w:r>
    </w:p>
    <w:p w14:paraId="6956CA49" w14:textId="77777777" w:rsidR="00F415FB" w:rsidRPr="00F415FB" w:rsidRDefault="00F415FB" w:rsidP="00F415FB">
      <w:pPr>
        <w:spacing w:after="0" w:line="240" w:lineRule="auto"/>
        <w:contextualSpacing/>
        <w:rPr>
          <w:rFonts w:ascii="Trebuchet MS" w:eastAsia="MS Mincho" w:hAnsi="Trebuchet MS" w:cs="Times New Roman"/>
          <w:i/>
          <w:sz w:val="20"/>
          <w:szCs w:val="20"/>
          <w:lang w:eastAsia="nl-NL"/>
        </w:rPr>
      </w:pPr>
    </w:p>
    <w:p w14:paraId="419B4490" w14:textId="77777777" w:rsidR="00F415FB" w:rsidRPr="00F415FB" w:rsidRDefault="00F415FB" w:rsidP="00F415FB">
      <w:pPr>
        <w:spacing w:after="0" w:line="240" w:lineRule="auto"/>
        <w:contextualSpacing/>
        <w:rPr>
          <w:rFonts w:ascii="Cambria" w:eastAsia="MS Mincho" w:hAnsi="Cambria" w:cs="Times New Roman"/>
          <w:sz w:val="24"/>
          <w:szCs w:val="24"/>
          <w:lang w:eastAsia="nl-NL"/>
        </w:rPr>
      </w:pP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59264" behindDoc="0" locked="0" layoutInCell="1" allowOverlap="1" wp14:anchorId="6BBD4D7B" wp14:editId="58525647">
                <wp:simplePos x="0" y="0"/>
                <wp:positionH relativeFrom="column">
                  <wp:posOffset>3378200</wp:posOffset>
                </wp:positionH>
                <wp:positionV relativeFrom="paragraph">
                  <wp:posOffset>1331595</wp:posOffset>
                </wp:positionV>
                <wp:extent cx="228600" cy="0"/>
                <wp:effectExtent l="0" t="76200" r="19050" b="152400"/>
                <wp:wrapNone/>
                <wp:docPr id="70" name="Rechte verbindingslijn met pijl 70"/>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0F49BB4C" id="_x0000_t32" coordsize="21600,21600" o:spt="32" o:oned="t" path="m,l21600,21600e" filled="f">
                <v:path arrowok="t" fillok="f" o:connecttype="none"/>
                <o:lock v:ext="edit" shapetype="t"/>
              </v:shapetype>
              <v:shape id="Rechte verbindingslijn met pijl 70" o:spid="_x0000_s1026" type="#_x0000_t32" style="position:absolute;margin-left:266pt;margin-top:104.85pt;width:1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60288" behindDoc="0" locked="0" layoutInCell="1" allowOverlap="1" wp14:anchorId="69C4BF87" wp14:editId="3BF480CD">
                <wp:simplePos x="0" y="0"/>
                <wp:positionH relativeFrom="column">
                  <wp:posOffset>3378200</wp:posOffset>
                </wp:positionH>
                <wp:positionV relativeFrom="paragraph">
                  <wp:posOffset>1826895</wp:posOffset>
                </wp:positionV>
                <wp:extent cx="228600" cy="0"/>
                <wp:effectExtent l="0" t="76200" r="19050" b="152400"/>
                <wp:wrapNone/>
                <wp:docPr id="69" name="Rechte verbindingslijn met pijl 69"/>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2D91D04" id="Rechte verbindingslijn met pijl 69" o:spid="_x0000_s1026" type="#_x0000_t32" style="position:absolute;margin-left:266pt;margin-top:143.85pt;width:1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94080" behindDoc="0" locked="0" layoutInCell="1" allowOverlap="1" wp14:anchorId="2DFDFB63" wp14:editId="03A1C050">
                <wp:simplePos x="0" y="0"/>
                <wp:positionH relativeFrom="column">
                  <wp:posOffset>3822700</wp:posOffset>
                </wp:positionH>
                <wp:positionV relativeFrom="paragraph">
                  <wp:posOffset>1953895</wp:posOffset>
                </wp:positionV>
                <wp:extent cx="0" cy="342900"/>
                <wp:effectExtent l="114300" t="38100" r="76200" b="76200"/>
                <wp:wrapNone/>
                <wp:docPr id="54" name="Rechte verbindingslijn met pijl 54"/>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94C1A13" id="Rechte verbindingslijn met pijl 54" o:spid="_x0000_s1026" type="#_x0000_t32" style="position:absolute;margin-left:301pt;margin-top:153.85pt;width:0;height:27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93056" behindDoc="0" locked="0" layoutInCell="1" allowOverlap="1" wp14:anchorId="6F5B6B24" wp14:editId="212A391E">
                <wp:simplePos x="0" y="0"/>
                <wp:positionH relativeFrom="column">
                  <wp:posOffset>3473450</wp:posOffset>
                </wp:positionH>
                <wp:positionV relativeFrom="paragraph">
                  <wp:posOffset>2296795</wp:posOffset>
                </wp:positionV>
                <wp:extent cx="342900" cy="0"/>
                <wp:effectExtent l="38100" t="38100" r="57150" b="95250"/>
                <wp:wrapNone/>
                <wp:docPr id="53" name="Rechte verbindingslijn 53"/>
                <wp:cNvGraphicFramePr/>
                <a:graphic xmlns:a="http://schemas.openxmlformats.org/drawingml/2006/main">
                  <a:graphicData uri="http://schemas.microsoft.com/office/word/2010/wordprocessingShape">
                    <wps:wsp>
                      <wps:cNvCnPr/>
                      <wps:spPr>
                        <a:xfrm>
                          <a:off x="0" y="0"/>
                          <a:ext cx="3429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D2D75BC" id="Rechte verbindingslijn 5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5pt,180.85pt" to="300.5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" strokecolor="#4f81bd" strokeweight="2pt">
                <v:shadow on="t" color="black" opacity="24903f" origin=",.5" offset="0,.55556mm"/>
              </v:lin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97152" behindDoc="0" locked="0" layoutInCell="1" allowOverlap="1" wp14:anchorId="6BDE033F" wp14:editId="3F2F6F70">
                <wp:simplePos x="0" y="0"/>
                <wp:positionH relativeFrom="column">
                  <wp:posOffset>1377950</wp:posOffset>
                </wp:positionH>
                <wp:positionV relativeFrom="paragraph">
                  <wp:posOffset>2296795</wp:posOffset>
                </wp:positionV>
                <wp:extent cx="457200" cy="0"/>
                <wp:effectExtent l="0" t="76200" r="19050" b="152400"/>
                <wp:wrapNone/>
                <wp:docPr id="57" name="Rechte verbindingslijn met pijl 5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412D8BB" id="Rechte verbindingslijn met pijl 57" o:spid="_x0000_s1026" type="#_x0000_t32" style="position:absolute;margin-left:108.5pt;margin-top:180.85pt;width:36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96128" behindDoc="0" locked="0" layoutInCell="1" allowOverlap="1" wp14:anchorId="19D2F6BA" wp14:editId="4D500BA5">
                <wp:simplePos x="0" y="0"/>
                <wp:positionH relativeFrom="column">
                  <wp:posOffset>1377950</wp:posOffset>
                </wp:positionH>
                <wp:positionV relativeFrom="paragraph">
                  <wp:posOffset>1826895</wp:posOffset>
                </wp:positionV>
                <wp:extent cx="457200" cy="0"/>
                <wp:effectExtent l="0" t="76200" r="19050" b="152400"/>
                <wp:wrapNone/>
                <wp:docPr id="56" name="Rechte verbindingslijn met pijl 5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D6CC0E0" id="Rechte verbindingslijn met pijl 56" o:spid="_x0000_s1026" type="#_x0000_t32" style="position:absolute;margin-left:108.5pt;margin-top:143.85pt;width:36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95104" behindDoc="0" locked="0" layoutInCell="1" allowOverlap="1" wp14:anchorId="12DB9D20" wp14:editId="0E27827C">
                <wp:simplePos x="0" y="0"/>
                <wp:positionH relativeFrom="column">
                  <wp:posOffset>1377950</wp:posOffset>
                </wp:positionH>
                <wp:positionV relativeFrom="paragraph">
                  <wp:posOffset>1337945</wp:posOffset>
                </wp:positionV>
                <wp:extent cx="457200" cy="0"/>
                <wp:effectExtent l="0" t="76200" r="19050" b="152400"/>
                <wp:wrapNone/>
                <wp:docPr id="55" name="Rechte verbindingslijn met pijl 55"/>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59DE11B" id="Rechte verbindingslijn met pijl 55" o:spid="_x0000_s1026" type="#_x0000_t32" style="position:absolute;margin-left:108.5pt;margin-top:105.35pt;width:36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92032" behindDoc="0" locked="0" layoutInCell="1" allowOverlap="1" wp14:anchorId="1CC588D2" wp14:editId="611E957D">
                <wp:simplePos x="0" y="0"/>
                <wp:positionH relativeFrom="column">
                  <wp:posOffset>1377950</wp:posOffset>
                </wp:positionH>
                <wp:positionV relativeFrom="paragraph">
                  <wp:posOffset>925195</wp:posOffset>
                </wp:positionV>
                <wp:extent cx="0" cy="1371600"/>
                <wp:effectExtent l="57150" t="19050" r="76200" b="76200"/>
                <wp:wrapNone/>
                <wp:docPr id="52" name="Rechte verbindingslijn 52"/>
                <wp:cNvGraphicFramePr/>
                <a:graphic xmlns:a="http://schemas.openxmlformats.org/drawingml/2006/main">
                  <a:graphicData uri="http://schemas.microsoft.com/office/word/2010/wordprocessingShape">
                    <wps:wsp>
                      <wps:cNvCnPr/>
                      <wps:spPr>
                        <a:xfrm>
                          <a:off x="0" y="0"/>
                          <a:ext cx="0" cy="13716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779054B" id="Rechte verbindingslijn 5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5pt,72.85pt" to="108.5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" strokecolor="#4f81bd" strokeweight="2pt">
                <v:shadow on="t" color="black" opacity="24903f" origin=",.5" offset="0,.55556mm"/>
              </v:line>
            </w:pict>
          </mc:Fallback>
        </mc:AlternateContent>
      </w:r>
      <w:r w:rsidRPr="00F415FB">
        <w:rPr>
          <w:rFonts w:ascii="Trebuchet MS" w:eastAsia="MS Mincho" w:hAnsi="Trebuchet MS" w:cs="Times New Roman"/>
          <w:i/>
          <w:sz w:val="20"/>
          <w:szCs w:val="20"/>
          <w:lang w:eastAsia="nl-NL"/>
        </w:rPr>
        <w:br/>
        <w:t>Fase 1: Signalering, absentiesignalering en typering van verzuim</w:t>
      </w:r>
      <w:r w:rsidRPr="00F415FB">
        <w:rPr>
          <w:rFonts w:ascii="Trebuchet MS" w:eastAsia="MS Mincho" w:hAnsi="Trebuchet MS" w:cs="Times New Roman"/>
          <w:i/>
          <w:sz w:val="20"/>
          <w:szCs w:val="20"/>
          <w:lang w:eastAsia="nl-NL"/>
        </w:rPr>
        <w:br/>
      </w:r>
      <w:r w:rsidRPr="00F415FB">
        <w:rPr>
          <w:rFonts w:ascii="Cambria" w:eastAsia="MS Mincho" w:hAnsi="Cambria" w:cs="Times New Roman"/>
          <w:noProof/>
          <w:sz w:val="24"/>
          <w:szCs w:val="24"/>
          <w:lang w:eastAsia="nl-NL"/>
        </w:rPr>
        <w:drawing>
          <wp:inline distT="0" distB="0" distL="0" distR="0" wp14:anchorId="6D59B4E6" wp14:editId="257DC940">
            <wp:extent cx="5083520" cy="2448962"/>
            <wp:effectExtent l="57150" t="0" r="60325" b="0"/>
            <wp:docPr id="86" name="Diagram 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CA20D51" w14:textId="77777777" w:rsidR="00F415FB" w:rsidRPr="00F415FB" w:rsidRDefault="00F415FB" w:rsidP="00F415FB">
      <w:pPr>
        <w:spacing w:after="0" w:line="240" w:lineRule="auto"/>
        <w:rPr>
          <w:rFonts w:ascii="Trebuchet MS" w:eastAsia="MS Mincho" w:hAnsi="Trebuchet MS" w:cs="Times New Roman"/>
          <w:i/>
          <w:sz w:val="20"/>
          <w:szCs w:val="20"/>
          <w:lang w:eastAsia="nl-NL"/>
        </w:rPr>
      </w:pPr>
    </w:p>
    <w:p w14:paraId="6FE5E7CA" w14:textId="77777777" w:rsidR="00F415FB" w:rsidRPr="00F415FB" w:rsidRDefault="00F415FB" w:rsidP="00F415FB">
      <w:pPr>
        <w:spacing w:after="0" w:line="240" w:lineRule="auto"/>
        <w:rPr>
          <w:rFonts w:ascii="Trebuchet MS" w:eastAsia="MS Mincho" w:hAnsi="Trebuchet MS" w:cs="Times New Roman"/>
          <w:i/>
          <w:sz w:val="20"/>
          <w:szCs w:val="20"/>
          <w:lang w:eastAsia="nl-NL"/>
        </w:rPr>
      </w:pPr>
    </w:p>
    <w:p w14:paraId="61FA2AE4" w14:textId="77777777" w:rsidR="00F415FB" w:rsidRPr="00F415FB" w:rsidRDefault="00F415FB" w:rsidP="00F415FB">
      <w:pPr>
        <w:spacing w:after="0" w:line="240" w:lineRule="auto"/>
        <w:rPr>
          <w:rFonts w:ascii="Trebuchet MS" w:eastAsia="MS Mincho" w:hAnsi="Trebuchet MS" w:cs="Times New Roman"/>
          <w:i/>
          <w:sz w:val="20"/>
          <w:szCs w:val="20"/>
          <w:lang w:eastAsia="nl-NL"/>
        </w:rPr>
      </w:pPr>
    </w:p>
    <w:p w14:paraId="554C4611" w14:textId="77777777" w:rsidR="00F415FB" w:rsidRPr="00F415FB" w:rsidRDefault="00F415FB" w:rsidP="00F415FB">
      <w:pPr>
        <w:spacing w:after="0" w:line="240" w:lineRule="auto"/>
        <w:rPr>
          <w:rFonts w:ascii="Trebuchet MS" w:eastAsia="MS Mincho" w:hAnsi="Trebuchet MS" w:cs="Times New Roman"/>
          <w:i/>
          <w:sz w:val="20"/>
          <w:szCs w:val="20"/>
          <w:lang w:eastAsia="nl-NL"/>
        </w:rPr>
      </w:pPr>
      <w:r w:rsidRPr="00F415FB">
        <w:rPr>
          <w:rFonts w:ascii="Trebuchet MS" w:eastAsia="MS Mincho" w:hAnsi="Trebuchet MS" w:cs="Times New Roman"/>
          <w:i/>
          <w:sz w:val="20"/>
          <w:szCs w:val="20"/>
          <w:lang w:eastAsia="nl-NL"/>
        </w:rPr>
        <w:t>Fase 2: Ondernemen van actie door de school, beoordeling van verzuim</w:t>
      </w:r>
      <w:r w:rsidRPr="00F415FB">
        <w:rPr>
          <w:rFonts w:ascii="Trebuchet MS" w:eastAsia="MS Mincho" w:hAnsi="Trebuchet MS" w:cs="Times New Roman"/>
          <w:i/>
          <w:sz w:val="20"/>
          <w:szCs w:val="20"/>
          <w:lang w:eastAsia="nl-NL"/>
        </w:rPr>
        <w:br/>
      </w:r>
    </w:p>
    <w:p w14:paraId="6A28E0D3" w14:textId="77777777" w:rsidR="00F415FB" w:rsidRPr="00F415FB" w:rsidRDefault="00F415FB" w:rsidP="00F415FB">
      <w:pPr>
        <w:spacing w:after="0" w:line="240" w:lineRule="auto"/>
        <w:ind w:left="-1134"/>
        <w:rPr>
          <w:rFonts w:ascii="Cambria" w:eastAsia="MS Mincho" w:hAnsi="Cambria" w:cs="Times New Roman"/>
          <w:sz w:val="24"/>
          <w:szCs w:val="24"/>
          <w:lang w:eastAsia="nl-NL"/>
        </w:rPr>
      </w:pP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61312" behindDoc="0" locked="0" layoutInCell="1" allowOverlap="1" wp14:anchorId="659E7317" wp14:editId="0AB22734">
                <wp:simplePos x="0" y="0"/>
                <wp:positionH relativeFrom="column">
                  <wp:posOffset>1330325</wp:posOffset>
                </wp:positionH>
                <wp:positionV relativeFrom="paragraph">
                  <wp:posOffset>1176655</wp:posOffset>
                </wp:positionV>
                <wp:extent cx="228600" cy="0"/>
                <wp:effectExtent l="0" t="76200" r="19050" b="152400"/>
                <wp:wrapNone/>
                <wp:docPr id="13" name="Rechte verbindingslijn met pijl 13"/>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429391F" id="Rechte verbindingslijn met pijl 13" o:spid="_x0000_s1026" type="#_x0000_t32" style="position:absolute;margin-left:104.75pt;margin-top:92.65pt;width:1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66432" behindDoc="0" locked="0" layoutInCell="1" allowOverlap="1" wp14:anchorId="6F96B44E" wp14:editId="038FF9F1">
                <wp:simplePos x="0" y="0"/>
                <wp:positionH relativeFrom="column">
                  <wp:posOffset>1325880</wp:posOffset>
                </wp:positionH>
                <wp:positionV relativeFrom="paragraph">
                  <wp:posOffset>695325</wp:posOffset>
                </wp:positionV>
                <wp:extent cx="228600" cy="0"/>
                <wp:effectExtent l="0" t="76200" r="19050" b="152400"/>
                <wp:wrapNone/>
                <wp:docPr id="71" name="Rechte verbindingslijn met pijl 71"/>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5F67516" id="Rechte verbindingslijn met pijl 71" o:spid="_x0000_s1026" type="#_x0000_t32" style="position:absolute;margin-left:104.4pt;margin-top:54.75pt;width:1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67456" behindDoc="0" locked="0" layoutInCell="1" allowOverlap="1" wp14:anchorId="457451B7" wp14:editId="1A6FB80B">
                <wp:simplePos x="0" y="0"/>
                <wp:positionH relativeFrom="column">
                  <wp:posOffset>3086100</wp:posOffset>
                </wp:positionH>
                <wp:positionV relativeFrom="paragraph">
                  <wp:posOffset>719455</wp:posOffset>
                </wp:positionV>
                <wp:extent cx="0" cy="1257300"/>
                <wp:effectExtent l="50800" t="25400" r="76200" b="88900"/>
                <wp:wrapNone/>
                <wp:docPr id="72" name="Rechte verbindingslijn 72"/>
                <wp:cNvGraphicFramePr/>
                <a:graphic xmlns:a="http://schemas.openxmlformats.org/drawingml/2006/main">
                  <a:graphicData uri="http://schemas.microsoft.com/office/word/2010/wordprocessingShape">
                    <wps:wsp>
                      <wps:cNvCnPr/>
                      <wps:spPr>
                        <a:xfrm>
                          <a:off x="0" y="0"/>
                          <a:ext cx="0" cy="12573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E9902C5" id="Rechte verbindingslijn 7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56.65pt" to="243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" strokecolor="#4f81bd" strokeweight="2pt">
                <v:shadow on="t" color="black" opacity="24903f" origin=",.5" offset="0,.55556mm"/>
              </v:lin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70528" behindDoc="0" locked="0" layoutInCell="1" allowOverlap="1" wp14:anchorId="4AF43A50" wp14:editId="166DF15F">
                <wp:simplePos x="0" y="0"/>
                <wp:positionH relativeFrom="column">
                  <wp:posOffset>3086100</wp:posOffset>
                </wp:positionH>
                <wp:positionV relativeFrom="paragraph">
                  <wp:posOffset>1976755</wp:posOffset>
                </wp:positionV>
                <wp:extent cx="228600" cy="0"/>
                <wp:effectExtent l="0" t="101600" r="25400" b="177800"/>
                <wp:wrapNone/>
                <wp:docPr id="73" name="Rechte verbindingslijn met pijl 73"/>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4D989CB" id="Rechte verbindingslijn met pijl 73" o:spid="_x0000_s1026" type="#_x0000_t32" style="position:absolute;margin-left:243pt;margin-top:155.65pt;width:1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69504" behindDoc="0" locked="0" layoutInCell="1" allowOverlap="1" wp14:anchorId="12D188FB" wp14:editId="0B80B2E5">
                <wp:simplePos x="0" y="0"/>
                <wp:positionH relativeFrom="column">
                  <wp:posOffset>3086100</wp:posOffset>
                </wp:positionH>
                <wp:positionV relativeFrom="paragraph">
                  <wp:posOffset>1633855</wp:posOffset>
                </wp:positionV>
                <wp:extent cx="228600" cy="0"/>
                <wp:effectExtent l="0" t="101600" r="25400" b="177800"/>
                <wp:wrapNone/>
                <wp:docPr id="74" name="Rechte verbindingslijn met pijl 74"/>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97CC8F1" id="Rechte verbindingslijn met pijl 74" o:spid="_x0000_s1026" type="#_x0000_t32" style="position:absolute;margin-left:243pt;margin-top:128.65pt;width:1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65408" behindDoc="0" locked="0" layoutInCell="1" allowOverlap="1" wp14:anchorId="635BA706" wp14:editId="4E2374FC">
                <wp:simplePos x="0" y="0"/>
                <wp:positionH relativeFrom="column">
                  <wp:posOffset>2971800</wp:posOffset>
                </wp:positionH>
                <wp:positionV relativeFrom="paragraph">
                  <wp:posOffset>719455</wp:posOffset>
                </wp:positionV>
                <wp:extent cx="342900" cy="0"/>
                <wp:effectExtent l="0" t="101600" r="38100" b="177800"/>
                <wp:wrapNone/>
                <wp:docPr id="75" name="Rechte verbindingslijn met pijl 75"/>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5DF70F28" id="Rechte verbindingslijn met pijl 75" o:spid="_x0000_s1026" type="#_x0000_t32" style="position:absolute;margin-left:234pt;margin-top:56.65pt;width:27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68480" behindDoc="0" locked="0" layoutInCell="1" allowOverlap="1" wp14:anchorId="414BBF4A" wp14:editId="11F64843">
                <wp:simplePos x="0" y="0"/>
                <wp:positionH relativeFrom="column">
                  <wp:posOffset>3086100</wp:posOffset>
                </wp:positionH>
                <wp:positionV relativeFrom="paragraph">
                  <wp:posOffset>1176655</wp:posOffset>
                </wp:positionV>
                <wp:extent cx="228600" cy="0"/>
                <wp:effectExtent l="0" t="101600" r="25400" b="177800"/>
                <wp:wrapNone/>
                <wp:docPr id="76" name="Rechte verbindingslijn met pijl 76"/>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E471B84" id="Rechte verbindingslijn met pijl 76" o:spid="_x0000_s1026" type="#_x0000_t32" style="position:absolute;margin-left:243pt;margin-top:92.65pt;width:1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64384" behindDoc="0" locked="0" layoutInCell="1" allowOverlap="1" wp14:anchorId="303EE5AB" wp14:editId="77FD94DA">
                <wp:simplePos x="0" y="0"/>
                <wp:positionH relativeFrom="column">
                  <wp:posOffset>1828800</wp:posOffset>
                </wp:positionH>
                <wp:positionV relativeFrom="paragraph">
                  <wp:posOffset>3119755</wp:posOffset>
                </wp:positionV>
                <wp:extent cx="1371600" cy="0"/>
                <wp:effectExtent l="0" t="101600" r="25400" b="177800"/>
                <wp:wrapNone/>
                <wp:docPr id="18" name="Rechte verbindingslijn met pijl 18"/>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A89BB1D" id="Rechte verbindingslijn met pijl 18" o:spid="_x0000_s1026" type="#_x0000_t32" style="position:absolute;margin-left:2in;margin-top:245.65pt;width:10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63360" behindDoc="0" locked="0" layoutInCell="1" allowOverlap="1" wp14:anchorId="56447730" wp14:editId="1B9D605B">
                <wp:simplePos x="0" y="0"/>
                <wp:positionH relativeFrom="column">
                  <wp:posOffset>1828800</wp:posOffset>
                </wp:positionH>
                <wp:positionV relativeFrom="paragraph">
                  <wp:posOffset>2548255</wp:posOffset>
                </wp:positionV>
                <wp:extent cx="1371600" cy="0"/>
                <wp:effectExtent l="0" t="101600" r="25400" b="177800"/>
                <wp:wrapNone/>
                <wp:docPr id="77" name="Rechte verbindingslijn met pijl 77"/>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2179081" id="Rechte verbindingslijn met pijl 77" o:spid="_x0000_s1026" type="#_x0000_t32" style="position:absolute;margin-left:2in;margin-top:200.65pt;width:10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62336" behindDoc="0" locked="0" layoutInCell="1" allowOverlap="1" wp14:anchorId="7F863675" wp14:editId="5AE41792">
                <wp:simplePos x="0" y="0"/>
                <wp:positionH relativeFrom="column">
                  <wp:posOffset>1828800</wp:posOffset>
                </wp:positionH>
                <wp:positionV relativeFrom="paragraph">
                  <wp:posOffset>1405255</wp:posOffset>
                </wp:positionV>
                <wp:extent cx="0" cy="1714500"/>
                <wp:effectExtent l="50800" t="25400" r="76200" b="88900"/>
                <wp:wrapNone/>
                <wp:docPr id="78" name="Rechte verbindingslijn 78"/>
                <wp:cNvGraphicFramePr/>
                <a:graphic xmlns:a="http://schemas.openxmlformats.org/drawingml/2006/main">
                  <a:graphicData uri="http://schemas.microsoft.com/office/word/2010/wordprocessingShape">
                    <wps:wsp>
                      <wps:cNvCnPr/>
                      <wps:spPr>
                        <a:xfrm>
                          <a:off x="0" y="0"/>
                          <a:ext cx="0" cy="17145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98970A4" id="Rechte verbindingslijn 7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in,110.65pt" to="2in,2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" strokecolor="#4f81bd" strokeweight="2pt">
                <v:shadow on="t" color="black" opacity="24903f" origin=",.5" offset="0,.55556mm"/>
              </v:line>
            </w:pict>
          </mc:Fallback>
        </mc:AlternateContent>
      </w:r>
      <w:r w:rsidRPr="00F415FB">
        <w:rPr>
          <w:rFonts w:ascii="Cambria" w:eastAsia="MS Mincho" w:hAnsi="Cambria" w:cs="Times New Roman"/>
          <w:noProof/>
          <w:sz w:val="24"/>
          <w:szCs w:val="24"/>
          <w:lang w:eastAsia="nl-NL"/>
        </w:rPr>
        <w:drawing>
          <wp:inline distT="0" distB="0" distL="0" distR="0" wp14:anchorId="7B69199F" wp14:editId="0A08E3F3">
            <wp:extent cx="7548974" cy="3221801"/>
            <wp:effectExtent l="0" t="19050" r="0" b="17145"/>
            <wp:docPr id="87" name="Diagram 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D45F903" w14:textId="77777777" w:rsidR="00F415FB" w:rsidRPr="00F415FB" w:rsidRDefault="00F415FB" w:rsidP="00F415FB">
      <w:pPr>
        <w:spacing w:after="0" w:line="240" w:lineRule="auto"/>
        <w:rPr>
          <w:rFonts w:ascii="Cambria" w:eastAsia="MS Mincho" w:hAnsi="Cambria" w:cs="Times New Roman"/>
          <w:sz w:val="24"/>
          <w:szCs w:val="24"/>
          <w:lang w:eastAsia="nl-NL"/>
        </w:rPr>
      </w:pPr>
    </w:p>
    <w:p w14:paraId="406EB351" w14:textId="77777777" w:rsidR="00F415FB" w:rsidRPr="00F415FB" w:rsidRDefault="00F415FB" w:rsidP="00F415FB">
      <w:pPr>
        <w:spacing w:after="0" w:line="240" w:lineRule="auto"/>
        <w:rPr>
          <w:rFonts w:ascii="Trebuchet MS" w:eastAsia="MS Mincho" w:hAnsi="Trebuchet MS" w:cs="Times New Roman"/>
          <w:sz w:val="20"/>
          <w:szCs w:val="20"/>
          <w:lang w:eastAsia="nl-NL"/>
        </w:rPr>
      </w:pPr>
    </w:p>
    <w:p w14:paraId="71E21259" w14:textId="77777777" w:rsidR="00F415FB" w:rsidRPr="00F415FB" w:rsidRDefault="00F415FB" w:rsidP="00F415FB">
      <w:pPr>
        <w:spacing w:after="120" w:line="240" w:lineRule="auto"/>
        <w:rPr>
          <w:rFonts w:ascii="Trebuchet MS" w:eastAsia="MS Mincho" w:hAnsi="Trebuchet MS" w:cs="Times New Roman"/>
          <w:sz w:val="20"/>
          <w:szCs w:val="20"/>
          <w:lang w:eastAsia="nl-NL"/>
        </w:rPr>
      </w:pPr>
      <w:r w:rsidRPr="00F415FB">
        <w:rPr>
          <w:rFonts w:ascii="Trebuchet MS" w:eastAsia="MS Mincho" w:hAnsi="Trebuchet MS" w:cs="Times New Roman"/>
          <w:sz w:val="20"/>
          <w:szCs w:val="20"/>
          <w:lang w:eastAsia="nl-NL"/>
        </w:rPr>
        <w:br w:type="page"/>
      </w:r>
    </w:p>
    <w:p w14:paraId="08E6DE11" w14:textId="77777777" w:rsidR="00F415FB" w:rsidRPr="00F415FB" w:rsidRDefault="00F415FB" w:rsidP="00F415FB">
      <w:pPr>
        <w:spacing w:after="0" w:line="240" w:lineRule="auto"/>
        <w:rPr>
          <w:rFonts w:ascii="Trebuchet MS" w:eastAsia="MS Mincho" w:hAnsi="Trebuchet MS" w:cs="Times New Roman"/>
          <w:sz w:val="20"/>
          <w:szCs w:val="20"/>
          <w:lang w:eastAsia="nl-NL"/>
        </w:rPr>
      </w:pPr>
      <w:r w:rsidRPr="00F415FB">
        <w:rPr>
          <w:rFonts w:ascii="Trebuchet MS" w:eastAsia="MS Mincho" w:hAnsi="Trebuchet MS" w:cs="Times New Roman"/>
          <w:sz w:val="20"/>
          <w:szCs w:val="20"/>
          <w:lang w:eastAsia="nl-NL"/>
        </w:rPr>
        <w:lastRenderedPageBreak/>
        <w:t>Fase 3: Melden van verzuim aan leerplicht via het verzuimloket</w:t>
      </w:r>
    </w:p>
    <w:p w14:paraId="1BE1DDDD" w14:textId="77777777" w:rsidR="00F415FB" w:rsidRPr="00F415FB" w:rsidRDefault="00F415FB" w:rsidP="00F415FB">
      <w:pPr>
        <w:spacing w:after="0" w:line="240" w:lineRule="auto"/>
        <w:rPr>
          <w:rFonts w:ascii="Cambria" w:eastAsia="MS Mincho" w:hAnsi="Cambria" w:cs="Times New Roman"/>
          <w:sz w:val="24"/>
          <w:szCs w:val="24"/>
          <w:lang w:eastAsia="nl-NL"/>
        </w:rPr>
      </w:pPr>
    </w:p>
    <w:p w14:paraId="430916CA" w14:textId="77777777" w:rsidR="00F415FB" w:rsidRPr="00F415FB" w:rsidRDefault="00F415FB" w:rsidP="00F415FB">
      <w:pPr>
        <w:spacing w:after="0" w:line="240" w:lineRule="auto"/>
        <w:ind w:left="-709"/>
        <w:rPr>
          <w:rFonts w:ascii="Cambria" w:eastAsia="MS Mincho" w:hAnsi="Cambria" w:cs="Times New Roman"/>
          <w:sz w:val="24"/>
          <w:szCs w:val="24"/>
          <w:lang w:eastAsia="nl-NL"/>
        </w:rPr>
      </w:pP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76672" behindDoc="0" locked="0" layoutInCell="1" allowOverlap="1" wp14:anchorId="121D8612" wp14:editId="11AD1B23">
                <wp:simplePos x="0" y="0"/>
                <wp:positionH relativeFrom="column">
                  <wp:posOffset>1152525</wp:posOffset>
                </wp:positionH>
                <wp:positionV relativeFrom="paragraph">
                  <wp:posOffset>1336040</wp:posOffset>
                </wp:positionV>
                <wp:extent cx="228600" cy="0"/>
                <wp:effectExtent l="0" t="76200" r="19050" b="152400"/>
                <wp:wrapNone/>
                <wp:docPr id="79" name="Rechte verbindingslijn met pijl 79"/>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7251F147" id="Rechte verbindingslijn met pijl 79" o:spid="_x0000_s1026" type="#_x0000_t32" style="position:absolute;margin-left:90.75pt;margin-top:105.2pt;width:18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75648" behindDoc="0" locked="0" layoutInCell="1" allowOverlap="1" wp14:anchorId="38F6C2D7" wp14:editId="6D9D83A0">
                <wp:simplePos x="0" y="0"/>
                <wp:positionH relativeFrom="column">
                  <wp:posOffset>1152525</wp:posOffset>
                </wp:positionH>
                <wp:positionV relativeFrom="paragraph">
                  <wp:posOffset>766445</wp:posOffset>
                </wp:positionV>
                <wp:extent cx="0" cy="571500"/>
                <wp:effectExtent l="57150" t="19050" r="76200" b="76200"/>
                <wp:wrapNone/>
                <wp:docPr id="80" name="Rechte verbindingslijn 80"/>
                <wp:cNvGraphicFramePr/>
                <a:graphic xmlns:a="http://schemas.openxmlformats.org/drawingml/2006/main">
                  <a:graphicData uri="http://schemas.microsoft.com/office/word/2010/wordprocessingShape">
                    <wps:wsp>
                      <wps:cNvCnPr/>
                      <wps:spPr>
                        <a:xfrm>
                          <a:off x="0" y="0"/>
                          <a:ext cx="0" cy="5715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33F6F6D" id="Rechte verbindingslijn 8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0.75pt,60.35pt" to="90.7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" strokecolor="#4f81bd" strokeweight="2pt">
                <v:shadow on="t" color="black" opacity="24903f" origin=",.5" offset="0,.55556mm"/>
              </v:lin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74624" behindDoc="0" locked="0" layoutInCell="1" allowOverlap="1" wp14:anchorId="4ECF82F1" wp14:editId="09DF2E19">
                <wp:simplePos x="0" y="0"/>
                <wp:positionH relativeFrom="column">
                  <wp:posOffset>1079500</wp:posOffset>
                </wp:positionH>
                <wp:positionV relativeFrom="paragraph">
                  <wp:posOffset>762000</wp:posOffset>
                </wp:positionV>
                <wp:extent cx="228600" cy="0"/>
                <wp:effectExtent l="0" t="76200" r="19050" b="152400"/>
                <wp:wrapNone/>
                <wp:docPr id="81" name="Rechte verbindingslijn met pijl 81"/>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42B9A9DE" id="Rechte verbindingslijn met pijl 81" o:spid="_x0000_s1026" type="#_x0000_t32" style="position:absolute;margin-left:85pt;margin-top:60pt;width:18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81792" behindDoc="0" locked="0" layoutInCell="1" allowOverlap="1" wp14:anchorId="51F820B1" wp14:editId="370AF533">
                <wp:simplePos x="0" y="0"/>
                <wp:positionH relativeFrom="column">
                  <wp:posOffset>2857500</wp:posOffset>
                </wp:positionH>
                <wp:positionV relativeFrom="paragraph">
                  <wp:posOffset>721360</wp:posOffset>
                </wp:positionV>
                <wp:extent cx="342900" cy="0"/>
                <wp:effectExtent l="0" t="101600" r="38100" b="177800"/>
                <wp:wrapNone/>
                <wp:docPr id="41" name="Rechte verbindingslijn met pijl 41"/>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7F5FA65E" id="Rechte verbindingslijn met pijl 41" o:spid="_x0000_s1026" type="#_x0000_t32" style="position:absolute;margin-left:225pt;margin-top:56.8pt;width:27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80768" behindDoc="0" locked="0" layoutInCell="1" allowOverlap="1" wp14:anchorId="3A6D89A2" wp14:editId="1745D91B">
                <wp:simplePos x="0" y="0"/>
                <wp:positionH relativeFrom="column">
                  <wp:posOffset>2743200</wp:posOffset>
                </wp:positionH>
                <wp:positionV relativeFrom="paragraph">
                  <wp:posOffset>1750060</wp:posOffset>
                </wp:positionV>
                <wp:extent cx="342900" cy="0"/>
                <wp:effectExtent l="0" t="101600" r="38100" b="177800"/>
                <wp:wrapNone/>
                <wp:docPr id="40" name="Rechte verbindingslijn met pijl 40"/>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D7B0AA6" id="Rechte verbindingslijn met pijl 40" o:spid="_x0000_s1026" type="#_x0000_t32" style="position:absolute;margin-left:3in;margin-top:137.8pt;width:27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79744" behindDoc="0" locked="0" layoutInCell="1" allowOverlap="1" wp14:anchorId="6DA69EB2" wp14:editId="2C231437">
                <wp:simplePos x="0" y="0"/>
                <wp:positionH relativeFrom="column">
                  <wp:posOffset>2743200</wp:posOffset>
                </wp:positionH>
                <wp:positionV relativeFrom="paragraph">
                  <wp:posOffset>1407160</wp:posOffset>
                </wp:positionV>
                <wp:extent cx="0" cy="342900"/>
                <wp:effectExtent l="50800" t="25400" r="76200" b="88900"/>
                <wp:wrapNone/>
                <wp:docPr id="39" name="Rechte verbindingslijn 39"/>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2D3D27D" id="Rechte verbindingslijn 3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in,110.8pt" to="3in,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" strokecolor="#4f81bd" strokeweight="2pt">
                <v:shadow on="t" color="black" opacity="24903f" origin=",.5" offset="0,.55556mm"/>
              </v:lin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78720" behindDoc="0" locked="0" layoutInCell="1" allowOverlap="1" wp14:anchorId="58CB5E11" wp14:editId="0CE49516">
                <wp:simplePos x="0" y="0"/>
                <wp:positionH relativeFrom="column">
                  <wp:posOffset>2971800</wp:posOffset>
                </wp:positionH>
                <wp:positionV relativeFrom="paragraph">
                  <wp:posOffset>1178560</wp:posOffset>
                </wp:positionV>
                <wp:extent cx="228600" cy="0"/>
                <wp:effectExtent l="0" t="101600" r="25400" b="177800"/>
                <wp:wrapNone/>
                <wp:docPr id="38" name="Rechte verbindingslijn met pijl 38"/>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588A99E" id="Rechte verbindingslijn met pijl 38" o:spid="_x0000_s1026" type="#_x0000_t32" style="position:absolute;margin-left:234pt;margin-top:92.8pt;width:18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77696" behindDoc="0" locked="0" layoutInCell="1" allowOverlap="1" wp14:anchorId="3838177A" wp14:editId="5AE97CC9">
                <wp:simplePos x="0" y="0"/>
                <wp:positionH relativeFrom="column">
                  <wp:posOffset>2971800</wp:posOffset>
                </wp:positionH>
                <wp:positionV relativeFrom="paragraph">
                  <wp:posOffset>721360</wp:posOffset>
                </wp:positionV>
                <wp:extent cx="0" cy="457200"/>
                <wp:effectExtent l="50800" t="25400" r="76200" b="76200"/>
                <wp:wrapNone/>
                <wp:docPr id="82" name="Rechte verbindingslijn 82"/>
                <wp:cNvGraphicFramePr/>
                <a:graphic xmlns:a="http://schemas.openxmlformats.org/drawingml/2006/main">
                  <a:graphicData uri="http://schemas.microsoft.com/office/word/2010/wordprocessingShape">
                    <wps:wsp>
                      <wps:cNvCnPr/>
                      <wps:spPr>
                        <a:xfrm>
                          <a:off x="0" y="0"/>
                          <a:ext cx="0" cy="4572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2AF8B86" id="Rechte verbindingslijn 8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4pt,56.8pt" to="234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" strokecolor="#4f81bd" strokeweight="2pt">
                <v:shadow on="t" color="black" opacity="24903f" origin=",.5" offset="0,.55556mm"/>
              </v:lin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73600" behindDoc="0" locked="0" layoutInCell="1" allowOverlap="1" wp14:anchorId="4A650036" wp14:editId="1FC6059D">
                <wp:simplePos x="0" y="0"/>
                <wp:positionH relativeFrom="column">
                  <wp:posOffset>457200</wp:posOffset>
                </wp:positionH>
                <wp:positionV relativeFrom="paragraph">
                  <wp:posOffset>2893060</wp:posOffset>
                </wp:positionV>
                <wp:extent cx="2628900" cy="0"/>
                <wp:effectExtent l="0" t="101600" r="38100" b="177800"/>
                <wp:wrapNone/>
                <wp:docPr id="83" name="Rechte verbindingslijn met pijl 83"/>
                <wp:cNvGraphicFramePr/>
                <a:graphic xmlns:a="http://schemas.openxmlformats.org/drawingml/2006/main">
                  <a:graphicData uri="http://schemas.microsoft.com/office/word/2010/wordprocessingShape">
                    <wps:wsp>
                      <wps:cNvCnPr/>
                      <wps:spPr>
                        <a:xfrm>
                          <a:off x="0" y="0"/>
                          <a:ext cx="26289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CF9DBBA" id="Rechte verbindingslijn met pijl 83" o:spid="_x0000_s1026" type="#_x0000_t32" style="position:absolute;margin-left:36pt;margin-top:227.8pt;width:20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72576" behindDoc="0" locked="0" layoutInCell="1" allowOverlap="1" wp14:anchorId="0AD22464" wp14:editId="3ACAC753">
                <wp:simplePos x="0" y="0"/>
                <wp:positionH relativeFrom="column">
                  <wp:posOffset>457200</wp:posOffset>
                </wp:positionH>
                <wp:positionV relativeFrom="paragraph">
                  <wp:posOffset>2321560</wp:posOffset>
                </wp:positionV>
                <wp:extent cx="2628900" cy="0"/>
                <wp:effectExtent l="0" t="101600" r="38100" b="177800"/>
                <wp:wrapNone/>
                <wp:docPr id="84" name="Rechte verbindingslijn met pijl 84"/>
                <wp:cNvGraphicFramePr/>
                <a:graphic xmlns:a="http://schemas.openxmlformats.org/drawingml/2006/main">
                  <a:graphicData uri="http://schemas.microsoft.com/office/word/2010/wordprocessingShape">
                    <wps:wsp>
                      <wps:cNvCnPr/>
                      <wps:spPr>
                        <a:xfrm>
                          <a:off x="0" y="0"/>
                          <a:ext cx="26289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DE844A" id="Rechte verbindingslijn met pijl 84" o:spid="_x0000_s1026" type="#_x0000_t32" style="position:absolute;margin-left:36pt;margin-top:182.8pt;width:20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71552" behindDoc="0" locked="0" layoutInCell="1" allowOverlap="1" wp14:anchorId="104DA16F" wp14:editId="0D36D07B">
                <wp:simplePos x="0" y="0"/>
                <wp:positionH relativeFrom="column">
                  <wp:posOffset>457200</wp:posOffset>
                </wp:positionH>
                <wp:positionV relativeFrom="paragraph">
                  <wp:posOffset>1521460</wp:posOffset>
                </wp:positionV>
                <wp:extent cx="0" cy="1371600"/>
                <wp:effectExtent l="50800" t="25400" r="76200" b="76200"/>
                <wp:wrapNone/>
                <wp:docPr id="85" name="Rechte verbindingslijn 85"/>
                <wp:cNvGraphicFramePr/>
                <a:graphic xmlns:a="http://schemas.openxmlformats.org/drawingml/2006/main">
                  <a:graphicData uri="http://schemas.microsoft.com/office/word/2010/wordprocessingShape">
                    <wps:wsp>
                      <wps:cNvCnPr/>
                      <wps:spPr>
                        <a:xfrm>
                          <a:off x="0" y="0"/>
                          <a:ext cx="0" cy="13716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522E4D5" id="Rechte verbindingslijn 8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pt,119.8pt" to="36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" strokecolor="#4f81bd" strokeweight="2pt">
                <v:shadow on="t" color="black" opacity="24903f" origin=",.5" offset="0,.55556mm"/>
              </v:line>
            </w:pict>
          </mc:Fallback>
        </mc:AlternateContent>
      </w:r>
      <w:r w:rsidRPr="00F415FB">
        <w:rPr>
          <w:rFonts w:ascii="Cambria" w:eastAsia="MS Mincho" w:hAnsi="Cambria" w:cs="Times New Roman"/>
          <w:noProof/>
          <w:sz w:val="24"/>
          <w:szCs w:val="24"/>
          <w:lang w:eastAsia="nl-NL"/>
        </w:rPr>
        <w:drawing>
          <wp:inline distT="0" distB="0" distL="0" distR="0" wp14:anchorId="0AE8B828" wp14:editId="1CED9639">
            <wp:extent cx="6693164" cy="3053671"/>
            <wp:effectExtent l="38100" t="0" r="69850" b="0"/>
            <wp:docPr id="88" name="Diagram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EBC235E" w14:textId="77777777" w:rsidR="00F415FB" w:rsidRPr="00F415FB" w:rsidRDefault="00F415FB" w:rsidP="00F415FB">
      <w:pPr>
        <w:spacing w:after="0" w:line="240" w:lineRule="auto"/>
        <w:rPr>
          <w:rFonts w:ascii="Cambria" w:eastAsia="MS Mincho" w:hAnsi="Cambria" w:cs="Times New Roman"/>
          <w:sz w:val="24"/>
          <w:szCs w:val="24"/>
          <w:lang w:eastAsia="nl-NL"/>
        </w:rPr>
      </w:pPr>
    </w:p>
    <w:p w14:paraId="22A59AC7" w14:textId="77777777" w:rsidR="00F415FB" w:rsidRPr="00F415FB" w:rsidRDefault="00F415FB" w:rsidP="00F415FB">
      <w:pPr>
        <w:spacing w:after="0" w:line="240" w:lineRule="auto"/>
        <w:rPr>
          <w:rFonts w:ascii="Cambria" w:eastAsia="MS Mincho" w:hAnsi="Cambria" w:cs="Times New Roman"/>
          <w:sz w:val="24"/>
          <w:szCs w:val="24"/>
          <w:lang w:eastAsia="nl-NL"/>
        </w:rPr>
      </w:pPr>
    </w:p>
    <w:p w14:paraId="462F7EA9" w14:textId="77777777" w:rsidR="00F415FB" w:rsidRPr="00F415FB" w:rsidRDefault="00F415FB" w:rsidP="00F415FB">
      <w:pPr>
        <w:spacing w:after="0" w:line="240" w:lineRule="auto"/>
        <w:rPr>
          <w:rFonts w:ascii="Trebuchet MS" w:eastAsia="MS Mincho" w:hAnsi="Trebuchet MS" w:cs="Times New Roman"/>
          <w:sz w:val="20"/>
          <w:szCs w:val="20"/>
          <w:lang w:eastAsia="nl-NL"/>
        </w:rPr>
      </w:pPr>
    </w:p>
    <w:p w14:paraId="271B0658" w14:textId="77777777" w:rsidR="00F415FB" w:rsidRPr="00F415FB" w:rsidRDefault="00F415FB" w:rsidP="00F415FB">
      <w:pPr>
        <w:spacing w:after="0" w:line="240" w:lineRule="auto"/>
        <w:rPr>
          <w:rFonts w:ascii="Trebuchet MS" w:eastAsia="MS Mincho" w:hAnsi="Trebuchet MS" w:cs="Times New Roman"/>
          <w:sz w:val="20"/>
          <w:szCs w:val="20"/>
          <w:lang w:eastAsia="nl-NL"/>
        </w:rPr>
      </w:pPr>
    </w:p>
    <w:p w14:paraId="52CF157D" w14:textId="77777777" w:rsidR="00F415FB" w:rsidRPr="00F415FB" w:rsidRDefault="00F415FB" w:rsidP="00F415FB">
      <w:pPr>
        <w:spacing w:after="0" w:line="240" w:lineRule="auto"/>
        <w:rPr>
          <w:rFonts w:ascii="Trebuchet MS" w:eastAsia="MS Mincho" w:hAnsi="Trebuchet MS" w:cs="Times New Roman"/>
          <w:sz w:val="20"/>
          <w:szCs w:val="20"/>
          <w:lang w:eastAsia="nl-NL"/>
        </w:rPr>
      </w:pPr>
      <w:r w:rsidRPr="00F415FB">
        <w:rPr>
          <w:rFonts w:ascii="Trebuchet MS" w:eastAsia="MS Mincho" w:hAnsi="Trebuchet MS" w:cs="Times New Roman"/>
          <w:sz w:val="20"/>
          <w:szCs w:val="20"/>
          <w:lang w:eastAsia="nl-NL"/>
        </w:rPr>
        <w:t>Fase 4: Actie en registratie door leerplicht, opgave verzuim door gemeente in leerplichttelling</w:t>
      </w:r>
    </w:p>
    <w:p w14:paraId="6D784D1A" w14:textId="77777777" w:rsidR="00F415FB" w:rsidRPr="00F415FB" w:rsidRDefault="00F415FB" w:rsidP="00F415FB">
      <w:pPr>
        <w:spacing w:after="0" w:line="240" w:lineRule="auto"/>
        <w:rPr>
          <w:rFonts w:ascii="Trebuchet MS" w:eastAsia="MS Mincho" w:hAnsi="Trebuchet MS" w:cs="Times New Roman"/>
          <w:sz w:val="20"/>
          <w:szCs w:val="20"/>
          <w:lang w:eastAsia="nl-NL"/>
        </w:rPr>
      </w:pPr>
    </w:p>
    <w:p w14:paraId="3B32BF7A" w14:textId="77777777" w:rsidR="00F415FB" w:rsidRPr="00F415FB" w:rsidRDefault="00F415FB" w:rsidP="00F415FB">
      <w:pPr>
        <w:spacing w:after="0" w:line="240" w:lineRule="auto"/>
        <w:rPr>
          <w:rFonts w:ascii="Cambria" w:eastAsia="MS Mincho" w:hAnsi="Cambria" w:cs="Times New Roman"/>
          <w:sz w:val="24"/>
          <w:szCs w:val="24"/>
          <w:lang w:eastAsia="nl-NL"/>
        </w:rPr>
      </w:pP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87936" behindDoc="0" locked="0" layoutInCell="1" allowOverlap="1" wp14:anchorId="61A8CB51" wp14:editId="238CCEA0">
                <wp:simplePos x="0" y="0"/>
                <wp:positionH relativeFrom="column">
                  <wp:posOffset>3771900</wp:posOffset>
                </wp:positionH>
                <wp:positionV relativeFrom="paragraph">
                  <wp:posOffset>727075</wp:posOffset>
                </wp:positionV>
                <wp:extent cx="0" cy="1828800"/>
                <wp:effectExtent l="50800" t="25400" r="76200" b="76200"/>
                <wp:wrapNone/>
                <wp:docPr id="48" name="Rechte verbindingslijn 48"/>
                <wp:cNvGraphicFramePr/>
                <a:graphic xmlns:a="http://schemas.openxmlformats.org/drawingml/2006/main">
                  <a:graphicData uri="http://schemas.microsoft.com/office/word/2010/wordprocessingShape">
                    <wps:wsp>
                      <wps:cNvCnPr/>
                      <wps:spPr>
                        <a:xfrm>
                          <a:off x="0" y="0"/>
                          <a:ext cx="0" cy="18288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AEE805A" id="Rechte verbindingslijn 48"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pt,57.25pt" to="297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" strokecolor="#4f81bd" strokeweight="2pt">
                <v:shadow on="t" color="black" opacity="24903f" origin=",.5" offset="0,.55556mm"/>
              </v:lin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91008" behindDoc="0" locked="0" layoutInCell="1" allowOverlap="1" wp14:anchorId="6BDF8EB0" wp14:editId="7A71E979">
                <wp:simplePos x="0" y="0"/>
                <wp:positionH relativeFrom="column">
                  <wp:posOffset>3771900</wp:posOffset>
                </wp:positionH>
                <wp:positionV relativeFrom="paragraph">
                  <wp:posOffset>2555875</wp:posOffset>
                </wp:positionV>
                <wp:extent cx="228600" cy="0"/>
                <wp:effectExtent l="0" t="101600" r="25400" b="177800"/>
                <wp:wrapNone/>
                <wp:docPr id="51" name="Rechte verbindingslijn met pijl 51"/>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C02E25B" id="Rechte verbindingslijn met pijl 51" o:spid="_x0000_s1026" type="#_x0000_t32" style="position:absolute;margin-left:297pt;margin-top:201.25pt;width:18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89984" behindDoc="0" locked="0" layoutInCell="1" allowOverlap="1" wp14:anchorId="7F16CAC1" wp14:editId="286D3B6F">
                <wp:simplePos x="0" y="0"/>
                <wp:positionH relativeFrom="column">
                  <wp:posOffset>3771900</wp:posOffset>
                </wp:positionH>
                <wp:positionV relativeFrom="paragraph">
                  <wp:posOffset>1984375</wp:posOffset>
                </wp:positionV>
                <wp:extent cx="228600" cy="0"/>
                <wp:effectExtent l="0" t="101600" r="25400" b="177800"/>
                <wp:wrapNone/>
                <wp:docPr id="50" name="Rechte verbindingslijn met pijl 50"/>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9B14575" id="Rechte verbindingslijn met pijl 50" o:spid="_x0000_s1026" type="#_x0000_t32" style="position:absolute;margin-left:297pt;margin-top:156.25pt;width:18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88960" behindDoc="0" locked="0" layoutInCell="1" allowOverlap="1" wp14:anchorId="018DEBC4" wp14:editId="3C9A7AE5">
                <wp:simplePos x="0" y="0"/>
                <wp:positionH relativeFrom="column">
                  <wp:posOffset>3771900</wp:posOffset>
                </wp:positionH>
                <wp:positionV relativeFrom="paragraph">
                  <wp:posOffset>1298575</wp:posOffset>
                </wp:positionV>
                <wp:extent cx="228600" cy="0"/>
                <wp:effectExtent l="0" t="101600" r="25400" b="177800"/>
                <wp:wrapNone/>
                <wp:docPr id="49" name="Rechte verbindingslijn met pijl 49"/>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52FA38D" id="Rechte verbindingslijn met pijl 49" o:spid="_x0000_s1026" type="#_x0000_t32" style="position:absolute;margin-left:297pt;margin-top:102.25pt;width:18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86912" behindDoc="0" locked="0" layoutInCell="1" allowOverlap="1" wp14:anchorId="0D6981FB" wp14:editId="23AC3082">
                <wp:simplePos x="0" y="0"/>
                <wp:positionH relativeFrom="column">
                  <wp:posOffset>3657600</wp:posOffset>
                </wp:positionH>
                <wp:positionV relativeFrom="paragraph">
                  <wp:posOffset>727075</wp:posOffset>
                </wp:positionV>
                <wp:extent cx="342900" cy="0"/>
                <wp:effectExtent l="0" t="101600" r="38100" b="177800"/>
                <wp:wrapNone/>
                <wp:docPr id="47" name="Rechte verbindingslijn met pijl 47"/>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CCDD4B4" id="Rechte verbindingslijn met pijl 47" o:spid="_x0000_s1026" type="#_x0000_t32" style="position:absolute;margin-left:4in;margin-top:57.25pt;width:27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85888" behindDoc="0" locked="0" layoutInCell="1" allowOverlap="1" wp14:anchorId="1FCDB927" wp14:editId="3244E369">
                <wp:simplePos x="0" y="0"/>
                <wp:positionH relativeFrom="column">
                  <wp:posOffset>1714500</wp:posOffset>
                </wp:positionH>
                <wp:positionV relativeFrom="paragraph">
                  <wp:posOffset>727075</wp:posOffset>
                </wp:positionV>
                <wp:extent cx="342900" cy="0"/>
                <wp:effectExtent l="0" t="101600" r="38100" b="177800"/>
                <wp:wrapNone/>
                <wp:docPr id="46" name="Rechte verbindingslijn met pijl 46"/>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682974CF" id="Rechte verbindingslijn met pijl 46" o:spid="_x0000_s1026" type="#_x0000_t32" style="position:absolute;margin-left:135pt;margin-top:57.25pt;width:27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84864" behindDoc="0" locked="0" layoutInCell="1" allowOverlap="1" wp14:anchorId="17D50F9C" wp14:editId="63C48CB1">
                <wp:simplePos x="0" y="0"/>
                <wp:positionH relativeFrom="column">
                  <wp:posOffset>1828800</wp:posOffset>
                </wp:positionH>
                <wp:positionV relativeFrom="paragraph">
                  <wp:posOffset>955675</wp:posOffset>
                </wp:positionV>
                <wp:extent cx="228600" cy="0"/>
                <wp:effectExtent l="0" t="101600" r="25400" b="177800"/>
                <wp:wrapNone/>
                <wp:docPr id="44" name="Rechte verbindingslijn met pijl 44"/>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71F8362" id="Rechte verbindingslijn met pijl 44" o:spid="_x0000_s1026" type="#_x0000_t32" style="position:absolute;margin-left:2in;margin-top:75.25pt;width:18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83840" behindDoc="0" locked="0" layoutInCell="1" allowOverlap="1" wp14:anchorId="065644E9" wp14:editId="369E539F">
                <wp:simplePos x="0" y="0"/>
                <wp:positionH relativeFrom="column">
                  <wp:posOffset>1828800</wp:posOffset>
                </wp:positionH>
                <wp:positionV relativeFrom="paragraph">
                  <wp:posOffset>955675</wp:posOffset>
                </wp:positionV>
                <wp:extent cx="0" cy="457200"/>
                <wp:effectExtent l="50800" t="25400" r="76200" b="76200"/>
                <wp:wrapNone/>
                <wp:docPr id="43" name="Rechte verbindingslijn 43"/>
                <wp:cNvGraphicFramePr/>
                <a:graphic xmlns:a="http://schemas.openxmlformats.org/drawingml/2006/main">
                  <a:graphicData uri="http://schemas.microsoft.com/office/word/2010/wordprocessingShape">
                    <wps:wsp>
                      <wps:cNvCnPr/>
                      <wps:spPr>
                        <a:xfrm flipV="1">
                          <a:off x="0" y="0"/>
                          <a:ext cx="0" cy="4572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496DD2C" id="Rechte verbindingslijn 43"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in,75.25pt" to="2in,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" strokecolor="#4f81bd" strokeweight="2pt">
                <v:shadow on="t" color="black" opacity="24903f" origin=",.5" offset="0,.55556mm"/>
              </v:line>
            </w:pict>
          </mc:Fallback>
        </mc:AlternateContent>
      </w:r>
      <w:r w:rsidRPr="00F415FB">
        <w:rPr>
          <w:rFonts w:ascii="Cambria" w:eastAsia="MS Mincho" w:hAnsi="Cambria" w:cs="Times New Roman"/>
          <w:noProof/>
          <w:sz w:val="24"/>
          <w:szCs w:val="24"/>
          <w:lang w:eastAsia="nl-NL"/>
        </w:rPr>
        <mc:AlternateContent>
          <mc:Choice Requires="wps">
            <w:drawing>
              <wp:anchor distT="0" distB="0" distL="114300" distR="114300" simplePos="0" relativeHeight="251682816" behindDoc="0" locked="0" layoutInCell="1" allowOverlap="1" wp14:anchorId="72FABE58" wp14:editId="18653008">
                <wp:simplePos x="0" y="0"/>
                <wp:positionH relativeFrom="column">
                  <wp:posOffset>1714500</wp:posOffset>
                </wp:positionH>
                <wp:positionV relativeFrom="paragraph">
                  <wp:posOffset>1412875</wp:posOffset>
                </wp:positionV>
                <wp:extent cx="342900" cy="0"/>
                <wp:effectExtent l="0" t="101600" r="38100" b="177800"/>
                <wp:wrapNone/>
                <wp:docPr id="42" name="Rechte verbindingslijn met pijl 42"/>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659CFEA" id="Rechte verbindingslijn met pijl 42" o:spid="_x0000_s1026" type="#_x0000_t32" style="position:absolute;margin-left:135pt;margin-top:111.25pt;width:27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" strokecolor="#4f81bd" strokeweight="2pt">
                <v:stroke endarrow="open"/>
                <v:shadow on="t" color="black" opacity="24903f" origin=",.5" offset="0,.55556mm"/>
              </v:shape>
            </w:pict>
          </mc:Fallback>
        </mc:AlternateContent>
      </w:r>
      <w:r w:rsidRPr="00F415FB">
        <w:rPr>
          <w:rFonts w:ascii="Cambria" w:eastAsia="MS Mincho" w:hAnsi="Cambria" w:cs="Times New Roman"/>
          <w:noProof/>
          <w:sz w:val="24"/>
          <w:szCs w:val="24"/>
          <w:lang w:eastAsia="nl-NL"/>
        </w:rPr>
        <w:drawing>
          <wp:inline distT="0" distB="0" distL="0" distR="0" wp14:anchorId="7CF05255" wp14:editId="2A938642">
            <wp:extent cx="5534872" cy="2745528"/>
            <wp:effectExtent l="38100" t="0" r="46990" b="0"/>
            <wp:docPr id="89" name="Diagram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4E88DDA" w14:textId="77777777" w:rsidR="00F415FB" w:rsidRPr="00F415FB" w:rsidRDefault="00F415FB" w:rsidP="00F415FB">
      <w:pPr>
        <w:spacing w:after="0" w:line="240" w:lineRule="auto"/>
        <w:rPr>
          <w:rFonts w:ascii="Cambria" w:eastAsia="MS Mincho" w:hAnsi="Cambria" w:cs="Times New Roman"/>
          <w:sz w:val="24"/>
          <w:szCs w:val="24"/>
          <w:lang w:eastAsia="nl-NL"/>
        </w:rPr>
      </w:pPr>
    </w:p>
    <w:p w14:paraId="0896B891" w14:textId="77777777" w:rsidR="00F415FB" w:rsidRPr="00F415FB" w:rsidRDefault="00F415FB" w:rsidP="00F415FB">
      <w:pPr>
        <w:spacing w:after="0" w:line="240" w:lineRule="auto"/>
        <w:rPr>
          <w:rFonts w:ascii="Cambria" w:eastAsia="MS Mincho" w:hAnsi="Cambria" w:cs="Times New Roman"/>
          <w:b/>
          <w:sz w:val="24"/>
          <w:szCs w:val="24"/>
          <w:lang w:eastAsia="nl-NL"/>
        </w:rPr>
      </w:pPr>
    </w:p>
    <w:p w14:paraId="19335A63" w14:textId="77777777" w:rsidR="00F415FB" w:rsidRPr="00F415FB" w:rsidRDefault="00F415FB" w:rsidP="00F415FB">
      <w:pPr>
        <w:spacing w:after="0" w:line="240" w:lineRule="auto"/>
        <w:contextualSpacing/>
        <w:rPr>
          <w:rFonts w:ascii="Trebuchet MS" w:eastAsia="HGMinchoB" w:hAnsi="Trebuchet MS" w:cs="Arial"/>
          <w:sz w:val="20"/>
          <w:szCs w:val="20"/>
        </w:rPr>
      </w:pPr>
    </w:p>
    <w:p w14:paraId="621F34EC" w14:textId="77777777" w:rsidR="00F415FB" w:rsidRPr="00F415FB" w:rsidRDefault="00F415FB" w:rsidP="00F415FB">
      <w:pPr>
        <w:spacing w:after="120" w:line="276" w:lineRule="auto"/>
        <w:rPr>
          <w:rFonts w:ascii="Trebuchet MS" w:eastAsia="HGMinchoB" w:hAnsi="Trebuchet MS" w:cs="Arial"/>
          <w:sz w:val="20"/>
          <w:szCs w:val="20"/>
        </w:rPr>
      </w:pPr>
      <w:r w:rsidRPr="00F415FB">
        <w:rPr>
          <w:rFonts w:ascii="Trebuchet MS" w:eastAsia="HGMinchoB" w:hAnsi="Trebuchet MS" w:cs="Arial"/>
          <w:sz w:val="20"/>
          <w:szCs w:val="20"/>
        </w:rPr>
        <w:br w:type="page"/>
      </w:r>
    </w:p>
    <w:p w14:paraId="623E1AF9" w14:textId="77777777" w:rsidR="00F415FB" w:rsidRPr="00F415FB" w:rsidRDefault="00F415FB" w:rsidP="00F415FB">
      <w:pPr>
        <w:spacing w:after="120" w:line="240" w:lineRule="auto"/>
        <w:jc w:val="right"/>
        <w:rPr>
          <w:rFonts w:ascii="Trebuchet MS" w:eastAsia="HGMinchoB" w:hAnsi="Trebuchet MS" w:cs="Arial"/>
          <w:b/>
          <w:sz w:val="20"/>
          <w:szCs w:val="20"/>
        </w:rPr>
      </w:pPr>
      <w:r w:rsidRPr="00F415FB">
        <w:rPr>
          <w:rFonts w:ascii="Trebuchet MS" w:eastAsia="HGMinchoB" w:hAnsi="Trebuchet MS" w:cs="Arial"/>
          <w:b/>
          <w:noProof/>
          <w:sz w:val="20"/>
          <w:szCs w:val="20"/>
        </w:rPr>
        <w:lastRenderedPageBreak/>
        <w:drawing>
          <wp:inline distT="0" distB="0" distL="0" distR="0" wp14:anchorId="789263B8" wp14:editId="23089091">
            <wp:extent cx="2575560" cy="68707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58669" cy="709243"/>
                    </a:xfrm>
                    <a:prstGeom prst="rect">
                      <a:avLst/>
                    </a:prstGeom>
                    <a:noFill/>
                  </pic:spPr>
                </pic:pic>
              </a:graphicData>
            </a:graphic>
          </wp:inline>
        </w:drawing>
      </w:r>
    </w:p>
    <w:p w14:paraId="039DA91D" w14:textId="77777777" w:rsidR="00F415FB" w:rsidRPr="00F415FB" w:rsidRDefault="00F415FB" w:rsidP="00F415FB">
      <w:pPr>
        <w:spacing w:after="120" w:line="240" w:lineRule="auto"/>
        <w:rPr>
          <w:rFonts w:ascii="Trebuchet MS" w:eastAsia="HGMinchoB" w:hAnsi="Trebuchet MS" w:cs="Arial"/>
          <w:b/>
          <w:sz w:val="20"/>
          <w:szCs w:val="20"/>
        </w:rPr>
      </w:pPr>
      <w:r w:rsidRPr="00F415FB">
        <w:rPr>
          <w:rFonts w:ascii="Trebuchet MS" w:eastAsia="HGMinchoB" w:hAnsi="Trebuchet MS" w:cs="Arial"/>
          <w:b/>
          <w:sz w:val="20"/>
          <w:szCs w:val="20"/>
        </w:rPr>
        <w:t xml:space="preserve">Verzuimstappen bij oplopend verzuim </w:t>
      </w:r>
      <w:r w:rsidRPr="00F415FB">
        <w:rPr>
          <w:rFonts w:ascii="Trebuchet MS" w:eastAsia="HGMinchoB" w:hAnsi="Trebuchet MS" w:cs="Arial"/>
          <w:b/>
          <w:sz w:val="20"/>
          <w:szCs w:val="20"/>
        </w:rPr>
        <w:br/>
      </w:r>
      <w:r w:rsidRPr="00F415FB">
        <w:rPr>
          <w:rFonts w:ascii="Trebuchet MS" w:eastAsia="HGMinchoB" w:hAnsi="Trebuchet MS" w:cs="Arial"/>
          <w:i/>
          <w:sz w:val="20"/>
          <w:szCs w:val="20"/>
        </w:rPr>
        <w:t>Versie 2.0, september 2018</w:t>
      </w:r>
      <w:r w:rsidRPr="00F415FB">
        <w:rPr>
          <w:rFonts w:ascii="Trebuchet MS" w:eastAsia="HGMinchoB" w:hAnsi="Trebuchet MS" w:cs="Arial"/>
          <w:i/>
          <w:sz w:val="20"/>
          <w:szCs w:val="20"/>
        </w:rPr>
        <w:br/>
      </w:r>
      <w:r w:rsidRPr="00F415FB">
        <w:rPr>
          <w:rFonts w:ascii="Trebuchet MS" w:eastAsia="HGMinchoB" w:hAnsi="Trebuchet MS" w:cs="Arial"/>
          <w:sz w:val="20"/>
          <w:szCs w:val="20"/>
        </w:rPr>
        <w:br/>
      </w:r>
      <w:r w:rsidRPr="00F415FB">
        <w:rPr>
          <w:rFonts w:ascii="Trebuchet MS" w:eastAsia="HGMinchoB" w:hAnsi="Trebuchet MS" w:cs="Arial"/>
          <w:b/>
          <w:sz w:val="20"/>
          <w:szCs w:val="20"/>
        </w:rPr>
        <w:t>Inleiding</w:t>
      </w:r>
    </w:p>
    <w:p w14:paraId="526D6B2A" w14:textId="77777777" w:rsidR="00F415FB" w:rsidRPr="00F415FB" w:rsidRDefault="00F415FB" w:rsidP="00F415FB">
      <w:pPr>
        <w:spacing w:after="120" w:line="240" w:lineRule="auto"/>
        <w:rPr>
          <w:rFonts w:ascii="Trebuchet MS" w:eastAsia="HGMinchoB" w:hAnsi="Trebuchet MS" w:cs="Arial"/>
          <w:i/>
          <w:sz w:val="20"/>
          <w:szCs w:val="20"/>
        </w:rPr>
      </w:pPr>
      <w:r w:rsidRPr="00F415FB">
        <w:rPr>
          <w:rFonts w:ascii="Trebuchet MS" w:eastAsia="HGMinchoB" w:hAnsi="Trebuchet MS" w:cs="Arial"/>
          <w:i/>
          <w:sz w:val="20"/>
          <w:szCs w:val="20"/>
        </w:rPr>
        <w:t xml:space="preserve">Het stappenplan beschrijft de verschillende processtappen bij oplopend verzuim: wie doet wat op welk moment? Doel van het stappenplan is langdurig verzuim te voorkomen door vroegtijdig te handelen. </w:t>
      </w:r>
      <w:r w:rsidRPr="00F415FB">
        <w:rPr>
          <w:rFonts w:ascii="Trebuchet MS" w:eastAsia="HGMinchoB" w:hAnsi="Trebuchet MS" w:cs="Arial"/>
          <w:i/>
          <w:sz w:val="20"/>
          <w:szCs w:val="20"/>
        </w:rPr>
        <w:br/>
        <w:t>Het stappenplan is geen blauwdruk voor de scholen. Zeker bij de invulling van de eerste stappen op schoolniveau is het eigen verzuimbeleid van de school leidend. Voor scholen die hierover nog niks hebben vastgelegd kan dit document als leidraad dienen. Voor scholen die hun interne verzuimbeleid op orde hebben, geldt dat ze dit stappenplan als leidraad hanteren op het moment dat ze ook externen gaan betrekken bij het tegengaan van verzuim.</w:t>
      </w:r>
      <w:r w:rsidRPr="00F415FB">
        <w:rPr>
          <w:rFonts w:ascii="Trebuchet MS" w:eastAsia="HGMinchoB" w:hAnsi="Trebuchet MS" w:cs="Arial"/>
          <w:i/>
          <w:sz w:val="20"/>
          <w:szCs w:val="20"/>
        </w:rPr>
        <w:br/>
        <w:t>We verwijzen de lezers ook naar de procesbeschrijving ‘Ondersteuningsroute gemeenten-onderwijs’.</w:t>
      </w:r>
    </w:p>
    <w:p w14:paraId="4AB51BD9" w14:textId="77777777" w:rsidR="00F415FB" w:rsidRPr="00F415FB" w:rsidRDefault="00F415FB" w:rsidP="00F415FB">
      <w:pPr>
        <w:spacing w:after="120" w:line="240" w:lineRule="auto"/>
        <w:rPr>
          <w:rFonts w:ascii="Trebuchet MS" w:eastAsia="HGMinchoB" w:hAnsi="Trebuchet MS" w:cs="Arial"/>
          <w:i/>
          <w:sz w:val="20"/>
          <w:szCs w:val="20"/>
        </w:rPr>
      </w:pPr>
    </w:p>
    <w:p w14:paraId="20FA3BC3" w14:textId="77777777" w:rsidR="00F415FB" w:rsidRPr="00F415FB" w:rsidRDefault="00F415FB" w:rsidP="00F415FB">
      <w:pPr>
        <w:spacing w:after="120" w:line="240" w:lineRule="auto"/>
        <w:rPr>
          <w:rFonts w:ascii="Trebuchet MS" w:eastAsia="HGMinchoB" w:hAnsi="Trebuchet MS" w:cs="Arial"/>
          <w:sz w:val="20"/>
          <w:szCs w:val="20"/>
          <w:u w:val="single"/>
        </w:rPr>
      </w:pPr>
      <w:r w:rsidRPr="00F415FB">
        <w:rPr>
          <w:rFonts w:ascii="Trebuchet MS" w:eastAsia="HGMinchoB" w:hAnsi="Trebuchet MS" w:cs="Arial"/>
          <w:sz w:val="20"/>
          <w:szCs w:val="20"/>
          <w:u w:val="single"/>
        </w:rPr>
        <w:t>Bijlagen:</w:t>
      </w:r>
    </w:p>
    <w:p w14:paraId="3AD358D8" w14:textId="77777777" w:rsidR="00F415FB" w:rsidRPr="00F415FB" w:rsidRDefault="00F415FB" w:rsidP="00F415FB">
      <w:pPr>
        <w:numPr>
          <w:ilvl w:val="0"/>
          <w:numId w:val="2"/>
        </w:numPr>
        <w:spacing w:after="120" w:line="240" w:lineRule="auto"/>
        <w:contextualSpacing/>
        <w:rPr>
          <w:rFonts w:ascii="Trebuchet MS" w:eastAsia="HGMinchoB" w:hAnsi="Trebuchet MS" w:cs="Arial"/>
          <w:sz w:val="20"/>
          <w:szCs w:val="20"/>
        </w:rPr>
      </w:pPr>
      <w:r w:rsidRPr="00F415FB">
        <w:rPr>
          <w:rFonts w:ascii="Trebuchet MS" w:eastAsia="HGMinchoB" w:hAnsi="Trebuchet MS" w:cs="Arial"/>
          <w:sz w:val="20"/>
          <w:szCs w:val="20"/>
        </w:rPr>
        <w:t>Vragenlijst, handvat voor docenten die in gesprek gaan met opvoeders en leerling</w:t>
      </w:r>
    </w:p>
    <w:p w14:paraId="5904285D" w14:textId="77777777" w:rsidR="00F415FB" w:rsidRPr="00F415FB" w:rsidRDefault="00F415FB" w:rsidP="00F415FB">
      <w:pPr>
        <w:numPr>
          <w:ilvl w:val="0"/>
          <w:numId w:val="2"/>
        </w:numPr>
        <w:spacing w:after="120" w:line="240" w:lineRule="auto"/>
        <w:contextualSpacing/>
        <w:rPr>
          <w:rFonts w:ascii="Trebuchet MS" w:eastAsia="HGMinchoB" w:hAnsi="Trebuchet MS" w:cs="Arial"/>
          <w:sz w:val="20"/>
          <w:szCs w:val="20"/>
        </w:rPr>
      </w:pPr>
      <w:r w:rsidRPr="00F415FB">
        <w:rPr>
          <w:rFonts w:ascii="Trebuchet MS" w:eastAsia="HGMinchoB" w:hAnsi="Trebuchet MS" w:cs="Arial"/>
          <w:sz w:val="20"/>
          <w:szCs w:val="20"/>
        </w:rPr>
        <w:t>Verklarende woordenlijst</w:t>
      </w:r>
    </w:p>
    <w:p w14:paraId="0F8D6615" w14:textId="77777777" w:rsidR="00F415FB" w:rsidRPr="00F415FB" w:rsidRDefault="00F415FB" w:rsidP="00F415FB">
      <w:pPr>
        <w:spacing w:after="120" w:line="240" w:lineRule="auto"/>
        <w:rPr>
          <w:rFonts w:ascii="Trebuchet MS" w:eastAsia="HGMinchoB" w:hAnsi="Trebuchet MS" w:cs="Arial"/>
          <w:sz w:val="20"/>
          <w:szCs w:val="20"/>
        </w:rPr>
      </w:pPr>
    </w:p>
    <w:tbl>
      <w:tblPr>
        <w:tblStyle w:val="Gemiddeldearcering11"/>
        <w:tblW w:w="9288" w:type="dxa"/>
        <w:tblLayout w:type="fixed"/>
        <w:tblLook w:val="04A0" w:firstRow="1" w:lastRow="0" w:firstColumn="1" w:lastColumn="0" w:noHBand="0" w:noVBand="1"/>
      </w:tblPr>
      <w:tblGrid>
        <w:gridCol w:w="534"/>
        <w:gridCol w:w="2717"/>
        <w:gridCol w:w="1701"/>
        <w:gridCol w:w="4336"/>
      </w:tblGrid>
      <w:tr w:rsidR="00F415FB" w:rsidRPr="00F415FB" w14:paraId="5AEF6B0D" w14:textId="77777777" w:rsidTr="003572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tcPr>
          <w:p w14:paraId="3E91F57E" w14:textId="77777777" w:rsidR="00F415FB" w:rsidRPr="00F415FB" w:rsidRDefault="00F415FB" w:rsidP="00F415FB">
            <w:pPr>
              <w:spacing w:after="120"/>
              <w:rPr>
                <w:rFonts w:ascii="Trebuchet MS" w:hAnsi="Trebuchet MS" w:cs="Arial"/>
                <w:sz w:val="20"/>
                <w:szCs w:val="20"/>
              </w:rPr>
            </w:pPr>
          </w:p>
        </w:tc>
        <w:tc>
          <w:tcPr>
            <w:tcW w:w="2717" w:type="dxa"/>
          </w:tcPr>
          <w:p w14:paraId="0083AFA7" w14:textId="77777777" w:rsidR="00F415FB" w:rsidRPr="00F415FB" w:rsidRDefault="00F415FB" w:rsidP="00F415FB">
            <w:pPr>
              <w:spacing w:after="120"/>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Verschillende stappen</w:t>
            </w:r>
          </w:p>
        </w:tc>
        <w:tc>
          <w:tcPr>
            <w:tcW w:w="1701" w:type="dxa"/>
          </w:tcPr>
          <w:p w14:paraId="56F65B14" w14:textId="77777777" w:rsidR="00F415FB" w:rsidRPr="00F415FB" w:rsidRDefault="00F415FB" w:rsidP="00F415FB">
            <w:pPr>
              <w:spacing w:after="120"/>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Wie </w:t>
            </w:r>
          </w:p>
        </w:tc>
        <w:tc>
          <w:tcPr>
            <w:tcW w:w="4336" w:type="dxa"/>
          </w:tcPr>
          <w:p w14:paraId="4410FE0F" w14:textId="77777777" w:rsidR="00F415FB" w:rsidRPr="00F415FB" w:rsidRDefault="00F415FB" w:rsidP="00F415FB">
            <w:pPr>
              <w:spacing w:after="120"/>
              <w:cnfStyle w:val="100000000000" w:firstRow="1" w:lastRow="0" w:firstColumn="0" w:lastColumn="0" w:oddVBand="0" w:evenVBand="0" w:oddHBand="0"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           Acties </w:t>
            </w:r>
          </w:p>
        </w:tc>
      </w:tr>
      <w:tr w:rsidR="00F415FB" w:rsidRPr="00F415FB" w14:paraId="7FCB4EB8" w14:textId="77777777" w:rsidTr="00357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C6D9F1"/>
          </w:tcPr>
          <w:p w14:paraId="2DEAB740" w14:textId="77777777" w:rsidR="00F415FB" w:rsidRPr="00F415FB" w:rsidRDefault="00F415FB" w:rsidP="00F415FB">
            <w:pPr>
              <w:spacing w:after="120"/>
              <w:rPr>
                <w:rFonts w:ascii="Trebuchet MS" w:hAnsi="Trebuchet MS" w:cs="Arial"/>
                <w:sz w:val="20"/>
                <w:szCs w:val="20"/>
              </w:rPr>
            </w:pPr>
            <w:r w:rsidRPr="00F415FB">
              <w:rPr>
                <w:rFonts w:ascii="Trebuchet MS" w:hAnsi="Trebuchet MS" w:cs="Arial"/>
                <w:sz w:val="20"/>
                <w:szCs w:val="20"/>
              </w:rPr>
              <w:t>1</w:t>
            </w:r>
          </w:p>
        </w:tc>
        <w:tc>
          <w:tcPr>
            <w:tcW w:w="2717" w:type="dxa"/>
            <w:shd w:val="clear" w:color="auto" w:fill="C6D9F1"/>
          </w:tcPr>
          <w:p w14:paraId="2084F0D0"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Verzuim signaleren</w:t>
            </w:r>
          </w:p>
        </w:tc>
        <w:tc>
          <w:tcPr>
            <w:tcW w:w="1701" w:type="dxa"/>
            <w:shd w:val="clear" w:color="auto" w:fill="C6D9F1"/>
          </w:tcPr>
          <w:p w14:paraId="271717E2"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Docenten</w:t>
            </w:r>
          </w:p>
          <w:p w14:paraId="3BFBF50B"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4336" w:type="dxa"/>
            <w:shd w:val="clear" w:color="auto" w:fill="C6D9F1"/>
          </w:tcPr>
          <w:p w14:paraId="4BF48CD3"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Communicatie met verzuimregistrator. </w:t>
            </w:r>
          </w:p>
        </w:tc>
      </w:tr>
      <w:tr w:rsidR="00F415FB" w:rsidRPr="00F415FB" w14:paraId="36603D92" w14:textId="77777777" w:rsidTr="003572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597E168" w14:textId="77777777" w:rsidR="00F415FB" w:rsidRPr="00F415FB" w:rsidRDefault="00F415FB" w:rsidP="00F415FB">
            <w:pPr>
              <w:spacing w:after="120"/>
              <w:rPr>
                <w:rFonts w:ascii="Trebuchet MS" w:hAnsi="Trebuchet MS" w:cs="Arial"/>
                <w:sz w:val="20"/>
                <w:szCs w:val="20"/>
              </w:rPr>
            </w:pPr>
            <w:r w:rsidRPr="00F415FB">
              <w:rPr>
                <w:rFonts w:ascii="Trebuchet MS" w:hAnsi="Trebuchet MS" w:cs="Arial"/>
                <w:sz w:val="20"/>
                <w:szCs w:val="20"/>
              </w:rPr>
              <w:t>2</w:t>
            </w:r>
          </w:p>
        </w:tc>
        <w:tc>
          <w:tcPr>
            <w:tcW w:w="2717" w:type="dxa"/>
          </w:tcPr>
          <w:p w14:paraId="1EAF104D"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Verzuim categoriseren:  ziekgemeld of niet ziekgemeld</w:t>
            </w:r>
            <w:r w:rsidRPr="00F415FB">
              <w:rPr>
                <w:rFonts w:ascii="Trebuchet MS" w:hAnsi="Trebuchet MS" w:cs="Arial"/>
                <w:sz w:val="20"/>
                <w:szCs w:val="20"/>
                <w:vertAlign w:val="superscript"/>
              </w:rPr>
              <w:footnoteReference w:id="1"/>
            </w:r>
          </w:p>
        </w:tc>
        <w:tc>
          <w:tcPr>
            <w:tcW w:w="1701" w:type="dxa"/>
          </w:tcPr>
          <w:p w14:paraId="3D111252"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Onderwijs ondersteunend personeel (vb. conciërge)</w:t>
            </w:r>
          </w:p>
        </w:tc>
        <w:tc>
          <w:tcPr>
            <w:tcW w:w="4336" w:type="dxa"/>
          </w:tcPr>
          <w:p w14:paraId="52F89E0B"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Registreren in verzuimregistratie systeem. ‘Niet pluis’ gevoel ook registreren.</w:t>
            </w:r>
          </w:p>
          <w:p w14:paraId="26D3E610"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Verzuimbeleid eigen school, afweging maken of er vroegtijdig actie moet worden ondernomen.</w:t>
            </w:r>
          </w:p>
          <w:p w14:paraId="2A2DB407"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p>
        </w:tc>
      </w:tr>
      <w:tr w:rsidR="00F415FB" w:rsidRPr="00F415FB" w14:paraId="3D1A2C61" w14:textId="77777777" w:rsidTr="00357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C6D9F1"/>
          </w:tcPr>
          <w:p w14:paraId="2526D964" w14:textId="77777777" w:rsidR="00F415FB" w:rsidRPr="00F415FB" w:rsidRDefault="00F415FB" w:rsidP="00F415FB">
            <w:pPr>
              <w:spacing w:after="120"/>
              <w:rPr>
                <w:rFonts w:ascii="Trebuchet MS" w:hAnsi="Trebuchet MS" w:cs="Arial"/>
                <w:sz w:val="20"/>
                <w:szCs w:val="20"/>
              </w:rPr>
            </w:pPr>
            <w:r w:rsidRPr="00F415FB">
              <w:rPr>
                <w:rFonts w:ascii="Trebuchet MS" w:hAnsi="Trebuchet MS" w:cs="Arial"/>
                <w:sz w:val="20"/>
                <w:szCs w:val="20"/>
              </w:rPr>
              <w:t>3a</w:t>
            </w:r>
          </w:p>
        </w:tc>
        <w:tc>
          <w:tcPr>
            <w:tcW w:w="2717" w:type="dxa"/>
            <w:shd w:val="clear" w:color="auto" w:fill="C6D9F1"/>
          </w:tcPr>
          <w:p w14:paraId="5E6E9284"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Ziekgemeld van 0 tot maximaal 30 uur per schooljaar</w:t>
            </w:r>
          </w:p>
        </w:tc>
        <w:tc>
          <w:tcPr>
            <w:tcW w:w="1701" w:type="dxa"/>
            <w:shd w:val="clear" w:color="auto" w:fill="C6D9F1"/>
          </w:tcPr>
          <w:p w14:paraId="52F7ACD7"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Mentor</w:t>
            </w:r>
          </w:p>
        </w:tc>
        <w:tc>
          <w:tcPr>
            <w:tcW w:w="4336" w:type="dxa"/>
            <w:shd w:val="clear" w:color="auto" w:fill="C6D9F1"/>
          </w:tcPr>
          <w:p w14:paraId="02AE9A9D"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Geautomatiseerd signaal van</w:t>
            </w:r>
          </w:p>
          <w:p w14:paraId="7F6E18BA"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verzuimregistratiesysteem bij 30 uur verzuim (wenselijk).</w:t>
            </w:r>
          </w:p>
          <w:p w14:paraId="3DB79168"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Zo gewenst de jeugdarts consulteren.</w:t>
            </w:r>
          </w:p>
          <w:p w14:paraId="46521AAC"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Bij een verzuimpatroon actie ondernemen, zie hier onder.</w:t>
            </w:r>
          </w:p>
          <w:p w14:paraId="56D614CC"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Contact met ouders (informeren en controleren, gebruikmakend van de vragenlijst (bijlage 1), standaard bij verzuim in de brugklas).</w:t>
            </w:r>
          </w:p>
          <w:p w14:paraId="6DE8A78E"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Ouders hebben bewijslast voor verzuim.</w:t>
            </w:r>
          </w:p>
          <w:p w14:paraId="1170DD70"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Gesprek met de leerling na terugkeer op school, gebruikmakend van de vragenlijst (bijlage 1).</w:t>
            </w:r>
          </w:p>
          <w:p w14:paraId="31EBC610"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r>
      <w:tr w:rsidR="00F415FB" w:rsidRPr="00F415FB" w14:paraId="6BEA1FE3" w14:textId="77777777" w:rsidTr="003572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025538A" w14:textId="77777777" w:rsidR="00F415FB" w:rsidRPr="00F415FB" w:rsidRDefault="00F415FB" w:rsidP="00F415FB">
            <w:pPr>
              <w:spacing w:after="120"/>
              <w:rPr>
                <w:rFonts w:ascii="Trebuchet MS" w:hAnsi="Trebuchet MS" w:cs="Arial"/>
                <w:sz w:val="20"/>
                <w:szCs w:val="20"/>
              </w:rPr>
            </w:pPr>
            <w:r w:rsidRPr="00F415FB">
              <w:rPr>
                <w:rFonts w:ascii="Trebuchet MS" w:hAnsi="Trebuchet MS" w:cs="Arial"/>
                <w:sz w:val="20"/>
                <w:szCs w:val="20"/>
              </w:rPr>
              <w:lastRenderedPageBreak/>
              <w:t>3b</w:t>
            </w:r>
          </w:p>
        </w:tc>
        <w:tc>
          <w:tcPr>
            <w:tcW w:w="2717" w:type="dxa"/>
          </w:tcPr>
          <w:p w14:paraId="2302A7DB"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Niet ziekgemeld verzuim en/of te laat komen &lt;16 uur / 4 weken</w:t>
            </w:r>
          </w:p>
        </w:tc>
        <w:tc>
          <w:tcPr>
            <w:tcW w:w="1701" w:type="dxa"/>
          </w:tcPr>
          <w:p w14:paraId="37EE446A"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Mentor </w:t>
            </w:r>
          </w:p>
        </w:tc>
        <w:tc>
          <w:tcPr>
            <w:tcW w:w="4336" w:type="dxa"/>
          </w:tcPr>
          <w:p w14:paraId="4AC377C4"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Afspraken maken over beëindiging verzuim met ouders  en de leerling (gebruikmakend van de vragenlijst (bijlage 1)).</w:t>
            </w:r>
          </w:p>
          <w:p w14:paraId="47D66B33"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Verzuimbeleid eigen school toepassen.</w:t>
            </w:r>
          </w:p>
          <w:p w14:paraId="07DB6AEF"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Aanmelden spreekuur leerplicht </w:t>
            </w:r>
          </w:p>
          <w:p w14:paraId="07A1F96B"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In voorkomend geval WIJ-medewerker/jeugdarts inschakelen.</w:t>
            </w:r>
            <w:r w:rsidRPr="00F415FB">
              <w:rPr>
                <w:rFonts w:ascii="Trebuchet MS" w:hAnsi="Trebuchet MS" w:cs="Arial"/>
                <w:sz w:val="20"/>
                <w:szCs w:val="20"/>
              </w:rPr>
              <w:br/>
            </w:r>
          </w:p>
        </w:tc>
      </w:tr>
      <w:tr w:rsidR="00F415FB" w:rsidRPr="00F415FB" w14:paraId="454EBCE8" w14:textId="77777777" w:rsidTr="00357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C6D9F1"/>
          </w:tcPr>
          <w:p w14:paraId="0FD63324" w14:textId="77777777" w:rsidR="00F415FB" w:rsidRPr="00F415FB" w:rsidRDefault="00F415FB" w:rsidP="00F415FB">
            <w:pPr>
              <w:spacing w:after="120"/>
              <w:rPr>
                <w:rFonts w:ascii="Trebuchet MS" w:hAnsi="Trebuchet MS" w:cs="Arial"/>
                <w:sz w:val="20"/>
                <w:szCs w:val="20"/>
              </w:rPr>
            </w:pPr>
            <w:r w:rsidRPr="00F415FB">
              <w:rPr>
                <w:rFonts w:ascii="Trebuchet MS" w:hAnsi="Trebuchet MS" w:cs="Arial"/>
                <w:sz w:val="20"/>
                <w:szCs w:val="20"/>
              </w:rPr>
              <w:t>4a</w:t>
            </w:r>
          </w:p>
        </w:tc>
        <w:tc>
          <w:tcPr>
            <w:tcW w:w="2717" w:type="dxa"/>
            <w:shd w:val="clear" w:color="auto" w:fill="C6D9F1"/>
          </w:tcPr>
          <w:p w14:paraId="2774A04E"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Continuering ziekgemeld verzuim</w:t>
            </w:r>
          </w:p>
          <w:p w14:paraId="40369AF7"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p w14:paraId="09E3CC47"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Categoriseren verzuim: schoolweigeraar, schoolonthouding, spijbelaar, medisch/fysiek</w:t>
            </w:r>
          </w:p>
          <w:p w14:paraId="03206B68"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p>
        </w:tc>
        <w:tc>
          <w:tcPr>
            <w:tcW w:w="1701" w:type="dxa"/>
            <w:shd w:val="clear" w:color="auto" w:fill="C6D9F1"/>
          </w:tcPr>
          <w:p w14:paraId="0DC51D52"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Ondersteunings- coördinator </w:t>
            </w:r>
          </w:p>
        </w:tc>
        <w:tc>
          <w:tcPr>
            <w:tcW w:w="4336" w:type="dxa"/>
            <w:shd w:val="clear" w:color="auto" w:fill="C6D9F1"/>
          </w:tcPr>
          <w:p w14:paraId="5E029088"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Bespreken in ondersteuningsteam.</w:t>
            </w:r>
          </w:p>
          <w:p w14:paraId="236F95AA"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Afwegen melden bij leerplicht.</w:t>
            </w:r>
          </w:p>
          <w:p w14:paraId="0ACD4F96"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Gesprek voeren met ouders en leerling, binnen een week en indien aanwezig en mogelijk hulpverlener mee.</w:t>
            </w:r>
          </w:p>
          <w:p w14:paraId="0172E325"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Inschakelen WIJ team, via </w:t>
            </w:r>
            <w:proofErr w:type="spellStart"/>
            <w:r w:rsidRPr="00F415FB">
              <w:rPr>
                <w:rFonts w:ascii="Trebuchet MS" w:hAnsi="Trebuchet MS" w:cs="Arial"/>
                <w:sz w:val="20"/>
                <w:szCs w:val="20"/>
              </w:rPr>
              <w:t>Bovenschools</w:t>
            </w:r>
            <w:proofErr w:type="spellEnd"/>
            <w:r w:rsidRPr="00F415FB">
              <w:rPr>
                <w:rFonts w:ascii="Trebuchet MS" w:hAnsi="Trebuchet MS" w:cs="Arial"/>
                <w:sz w:val="20"/>
                <w:szCs w:val="20"/>
              </w:rPr>
              <w:t xml:space="preserve"> VO WIJ (zie 5).</w:t>
            </w:r>
          </w:p>
          <w:p w14:paraId="2F80B804"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Melden in Zorg voor Jeugd (in overleg met WIJ kunnen zij ook de melding doen).</w:t>
            </w:r>
          </w:p>
          <w:p w14:paraId="7820466B"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Aanmelden jeugdarts, (vraag jezelf af of alles medisch/ psychiatrisch voldoende helder en/of uitgesloten is).</w:t>
            </w:r>
          </w:p>
          <w:p w14:paraId="093A81D4"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1 x per week checken of afspraken zijn nagekomen. </w:t>
            </w:r>
          </w:p>
          <w:p w14:paraId="24936321"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Evaluatie interventie na maximaal 6 weken.</w:t>
            </w:r>
            <w:r w:rsidRPr="00F415FB">
              <w:rPr>
                <w:rFonts w:ascii="Trebuchet MS" w:hAnsi="Trebuchet MS" w:cs="Arial"/>
                <w:sz w:val="20"/>
                <w:szCs w:val="20"/>
              </w:rPr>
              <w:br/>
            </w:r>
          </w:p>
        </w:tc>
      </w:tr>
      <w:tr w:rsidR="00F415FB" w:rsidRPr="00F415FB" w14:paraId="3A1811A1" w14:textId="77777777" w:rsidTr="003572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bottom w:val="single" w:sz="8" w:space="0" w:color="404040"/>
            </w:tcBorders>
          </w:tcPr>
          <w:p w14:paraId="78B1FAE7" w14:textId="77777777" w:rsidR="00F415FB" w:rsidRPr="00F415FB" w:rsidRDefault="00F415FB" w:rsidP="00F415FB">
            <w:pPr>
              <w:spacing w:after="120"/>
              <w:rPr>
                <w:rFonts w:ascii="Trebuchet MS" w:hAnsi="Trebuchet MS" w:cs="Arial"/>
                <w:sz w:val="20"/>
                <w:szCs w:val="20"/>
              </w:rPr>
            </w:pPr>
            <w:r w:rsidRPr="00F415FB">
              <w:rPr>
                <w:rFonts w:ascii="Trebuchet MS" w:hAnsi="Trebuchet MS" w:cs="Arial"/>
                <w:sz w:val="20"/>
                <w:szCs w:val="20"/>
              </w:rPr>
              <w:t>4b</w:t>
            </w:r>
          </w:p>
        </w:tc>
        <w:tc>
          <w:tcPr>
            <w:tcW w:w="2717" w:type="dxa"/>
            <w:tcBorders>
              <w:bottom w:val="single" w:sz="8" w:space="0" w:color="404040"/>
            </w:tcBorders>
          </w:tcPr>
          <w:p w14:paraId="5EF35BF7"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Continuering niet ziekgemeld verzuim &gt; 16 uur / 4 weken</w:t>
            </w:r>
          </w:p>
        </w:tc>
        <w:tc>
          <w:tcPr>
            <w:tcW w:w="1701" w:type="dxa"/>
            <w:tcBorders>
              <w:bottom w:val="single" w:sz="8" w:space="0" w:color="404040"/>
            </w:tcBorders>
          </w:tcPr>
          <w:p w14:paraId="391BE9DF"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Ondersteunings- coördinator in nauwe samenwerking met Leerplicht, </w:t>
            </w:r>
            <w:proofErr w:type="spellStart"/>
            <w:r w:rsidRPr="00F415FB">
              <w:rPr>
                <w:rFonts w:ascii="Trebuchet MS" w:hAnsi="Trebuchet MS" w:cs="Arial"/>
                <w:sz w:val="20"/>
                <w:szCs w:val="20"/>
              </w:rPr>
              <w:t>zonodig</w:t>
            </w:r>
            <w:proofErr w:type="spellEnd"/>
            <w:r w:rsidRPr="00F415FB">
              <w:rPr>
                <w:rFonts w:ascii="Trebuchet MS" w:hAnsi="Trebuchet MS" w:cs="Arial"/>
                <w:sz w:val="20"/>
                <w:szCs w:val="20"/>
              </w:rPr>
              <w:t xml:space="preserve"> inschakeling vijfhoek</w:t>
            </w:r>
            <w:r w:rsidRPr="00F415FB">
              <w:rPr>
                <w:rFonts w:ascii="Trebuchet MS" w:hAnsi="Trebuchet MS" w:cs="Arial"/>
                <w:sz w:val="20"/>
                <w:szCs w:val="20"/>
                <w:vertAlign w:val="superscript"/>
              </w:rPr>
              <w:footnoteReference w:id="2"/>
            </w:r>
            <w:r w:rsidRPr="00F415FB">
              <w:rPr>
                <w:rFonts w:ascii="Trebuchet MS" w:hAnsi="Trebuchet MS" w:cs="Arial"/>
                <w:sz w:val="20"/>
                <w:szCs w:val="20"/>
              </w:rPr>
              <w:t xml:space="preserve"> (WIJ, </w:t>
            </w:r>
          </w:p>
          <w:p w14:paraId="7EE7F35D"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Ondersteunings- coördinator, ECT, Leerplicht en GGD)</w:t>
            </w:r>
          </w:p>
        </w:tc>
        <w:tc>
          <w:tcPr>
            <w:tcW w:w="4336" w:type="dxa"/>
            <w:tcBorders>
              <w:bottom w:val="single" w:sz="8" w:space="0" w:color="404040"/>
            </w:tcBorders>
          </w:tcPr>
          <w:p w14:paraId="23703172"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Bespreken in ondersteuningsteam.</w:t>
            </w:r>
          </w:p>
          <w:p w14:paraId="2225A33B"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Gesprek voeren met ouders en leerling, binnen een week waarbij afspraken over beëindiging verzuim worden gemaakt. Indien aanwezig en mogelijk hulpverlener mee. Indien noodzakelijk na toestemming ouders via de contactpersoon gemeente het Wij-team inschakelen.</w:t>
            </w:r>
          </w:p>
          <w:p w14:paraId="18F3C67C"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Mogelijkheid om de vijfhoek in te schakelen (WIJ, Ondersteuningscoördinator, ECT, Leerplicht en GGD) in te schakelen.</w:t>
            </w:r>
          </w:p>
          <w:p w14:paraId="5B12316D"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Melden in Zorg voor Jeugd (in overleg met WIJ kunnen zij ook de melding doen).</w:t>
            </w:r>
          </w:p>
          <w:p w14:paraId="63FF0D25"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DUO melding bij leerplicht.</w:t>
            </w:r>
          </w:p>
          <w:p w14:paraId="4AA82985"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Leerplicht maakt afspraken met leerling en ouders over terugdringen verzuim. Afhankelijk van oorzaak verzuim sanctiebeleid. </w:t>
            </w:r>
          </w:p>
          <w:p w14:paraId="304DAE6E"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Evaluatie interventie na maximaal 6 weken.</w:t>
            </w:r>
          </w:p>
          <w:p w14:paraId="2F298702"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1 x per week checken of afspraken zijn nagekomen. </w:t>
            </w:r>
          </w:p>
          <w:p w14:paraId="672D116B"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lastRenderedPageBreak/>
              <w:t>Evaluatie interventie na maximaal 6 weken.</w:t>
            </w:r>
          </w:p>
          <w:p w14:paraId="470230D4"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p>
        </w:tc>
      </w:tr>
      <w:tr w:rsidR="00F415FB" w:rsidRPr="00F415FB" w14:paraId="407CA905" w14:textId="77777777" w:rsidTr="00357230">
        <w:trPr>
          <w:cnfStyle w:val="000000100000" w:firstRow="0" w:lastRow="0" w:firstColumn="0" w:lastColumn="0" w:oddVBand="0" w:evenVBand="0" w:oddHBand="1" w:evenHBand="0" w:firstRowFirstColumn="0" w:firstRowLastColumn="0" w:lastRowFirstColumn="0" w:lastRowLastColumn="0"/>
          <w:trHeight w:val="6523"/>
        </w:trPr>
        <w:tc>
          <w:tcPr>
            <w:cnfStyle w:val="001000000000" w:firstRow="0" w:lastRow="0" w:firstColumn="1" w:lastColumn="0" w:oddVBand="0" w:evenVBand="0" w:oddHBand="0" w:evenHBand="0" w:firstRowFirstColumn="0" w:firstRowLastColumn="0" w:lastRowFirstColumn="0" w:lastRowLastColumn="0"/>
            <w:tcW w:w="534" w:type="dxa"/>
            <w:tcBorders>
              <w:bottom w:val="single" w:sz="48" w:space="0" w:color="auto"/>
            </w:tcBorders>
            <w:shd w:val="clear" w:color="auto" w:fill="C6D9F1"/>
          </w:tcPr>
          <w:p w14:paraId="48691472" w14:textId="77777777" w:rsidR="00F415FB" w:rsidRPr="00F415FB" w:rsidRDefault="00F415FB" w:rsidP="00F415FB">
            <w:pPr>
              <w:spacing w:after="120"/>
              <w:rPr>
                <w:rFonts w:ascii="Trebuchet MS" w:hAnsi="Trebuchet MS" w:cs="Arial"/>
                <w:sz w:val="20"/>
                <w:szCs w:val="20"/>
              </w:rPr>
            </w:pPr>
            <w:r w:rsidRPr="00F415FB">
              <w:rPr>
                <w:rFonts w:ascii="Trebuchet MS" w:hAnsi="Trebuchet MS" w:cs="Arial"/>
                <w:sz w:val="20"/>
                <w:szCs w:val="20"/>
              </w:rPr>
              <w:lastRenderedPageBreak/>
              <w:t>5</w:t>
            </w:r>
          </w:p>
        </w:tc>
        <w:tc>
          <w:tcPr>
            <w:tcW w:w="2717" w:type="dxa"/>
            <w:tcBorders>
              <w:bottom w:val="single" w:sz="48" w:space="0" w:color="auto"/>
            </w:tcBorders>
            <w:shd w:val="clear" w:color="auto" w:fill="C6D9F1"/>
          </w:tcPr>
          <w:p w14:paraId="024233C8"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Continuering  verzuim</w:t>
            </w:r>
          </w:p>
        </w:tc>
        <w:tc>
          <w:tcPr>
            <w:tcW w:w="1701" w:type="dxa"/>
            <w:tcBorders>
              <w:bottom w:val="single" w:sz="48" w:space="0" w:color="auto"/>
            </w:tcBorders>
            <w:shd w:val="clear" w:color="auto" w:fill="C6D9F1"/>
          </w:tcPr>
          <w:p w14:paraId="40C93561"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Ondersteunings- coördinator </w:t>
            </w:r>
          </w:p>
          <w:p w14:paraId="0211AD26"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i.s.m. Leerplicht, </w:t>
            </w:r>
            <w:proofErr w:type="spellStart"/>
            <w:r w:rsidRPr="00F415FB">
              <w:rPr>
                <w:rFonts w:ascii="Trebuchet MS" w:hAnsi="Trebuchet MS" w:cs="Arial"/>
                <w:sz w:val="20"/>
                <w:szCs w:val="20"/>
              </w:rPr>
              <w:t>zonodig</w:t>
            </w:r>
            <w:proofErr w:type="spellEnd"/>
            <w:r w:rsidRPr="00F415FB">
              <w:rPr>
                <w:rFonts w:ascii="Trebuchet MS" w:hAnsi="Trebuchet MS" w:cs="Arial"/>
                <w:sz w:val="20"/>
                <w:szCs w:val="20"/>
              </w:rPr>
              <w:t xml:space="preserve"> de vijfhoek</w:t>
            </w:r>
          </w:p>
        </w:tc>
        <w:tc>
          <w:tcPr>
            <w:tcW w:w="4336" w:type="dxa"/>
            <w:tcBorders>
              <w:bottom w:val="single" w:sz="48" w:space="0" w:color="auto"/>
            </w:tcBorders>
            <w:shd w:val="clear" w:color="auto" w:fill="C6D9F1"/>
          </w:tcPr>
          <w:p w14:paraId="7B2C4C4A"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Bespreken in het ondersteuningsteam.</w:t>
            </w:r>
          </w:p>
          <w:p w14:paraId="6D77A9A5"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Nieuwe (of) melding bij DUO.</w:t>
            </w:r>
          </w:p>
          <w:p w14:paraId="22B40BF7"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Overleg met betrokken hulpverleners, afstemmen over inschakelen Wij-team bij orthopedagogische problematiek. </w:t>
            </w:r>
          </w:p>
          <w:p w14:paraId="703BC14B"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Na toestemming ouders (en leerling  vanaf 16 jaar) ook melden bij Wij-team, Wij team maakt analyse en waar nodig hulpverlening binnen 3 weken organiseert en de casusregisseur koppelt dit terug aan school en leerplichtambtenaar. Wij team heeft de mogelijkheid specialistisch casemanagement via jeugdbescherming Noord in te schakelen.</w:t>
            </w:r>
          </w:p>
          <w:p w14:paraId="3F734DC9"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Als ouders geen toestemming geven dan volgt een urgentiemelding bij ZvJG (in overleg met WIJ kunnen zij ook de melding doen) en een melding  bij ‘Veilig Thuis’. Daarna alsnog actie via Wij-Team.</w:t>
            </w:r>
          </w:p>
          <w:p w14:paraId="457BF575"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Mogelijkheid van ondersteuning van verzuimloket Rebound.</w:t>
            </w:r>
          </w:p>
          <w:p w14:paraId="3F845063"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1 x per week checken of afspraken zijn nagekomen. </w:t>
            </w:r>
          </w:p>
          <w:p w14:paraId="520CB95C"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Evaluatie interventie na maximaal 6 weken.</w:t>
            </w:r>
          </w:p>
          <w:p w14:paraId="4D2FDEA1"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NB: denk aan een thuiswerkplan!, minimaal inzet 2 x 2 uur.</w:t>
            </w:r>
          </w:p>
        </w:tc>
      </w:tr>
      <w:tr w:rsidR="00F415FB" w:rsidRPr="00F415FB" w14:paraId="2A56CCBE" w14:textId="77777777" w:rsidTr="003572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8" w:space="0" w:color="auto"/>
            </w:tcBorders>
          </w:tcPr>
          <w:p w14:paraId="096CF930" w14:textId="77777777" w:rsidR="00F415FB" w:rsidRPr="00F415FB" w:rsidRDefault="00F415FB" w:rsidP="00F415FB">
            <w:pPr>
              <w:spacing w:after="120"/>
              <w:rPr>
                <w:rFonts w:ascii="Trebuchet MS" w:hAnsi="Trebuchet MS" w:cs="Arial"/>
                <w:sz w:val="20"/>
                <w:szCs w:val="20"/>
              </w:rPr>
            </w:pPr>
            <w:r w:rsidRPr="00F415FB">
              <w:rPr>
                <w:rFonts w:ascii="Trebuchet MS" w:hAnsi="Trebuchet MS" w:cs="Arial"/>
                <w:sz w:val="20"/>
                <w:szCs w:val="20"/>
              </w:rPr>
              <w:t>6a</w:t>
            </w:r>
          </w:p>
        </w:tc>
        <w:tc>
          <w:tcPr>
            <w:tcW w:w="2717" w:type="dxa"/>
            <w:tcBorders>
              <w:top w:val="single" w:sz="48" w:space="0" w:color="auto"/>
            </w:tcBorders>
          </w:tcPr>
          <w:p w14:paraId="34A06E25"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Continuering verzuim</w:t>
            </w:r>
          </w:p>
          <w:p w14:paraId="09AE54C4"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Kind en ouders werken mee aan hulpverlening</w:t>
            </w:r>
          </w:p>
        </w:tc>
        <w:tc>
          <w:tcPr>
            <w:tcW w:w="1701" w:type="dxa"/>
            <w:tcBorders>
              <w:top w:val="single" w:sz="48" w:space="0" w:color="auto"/>
            </w:tcBorders>
          </w:tcPr>
          <w:p w14:paraId="7FF69613"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Vijfhoek (WIJ, </w:t>
            </w:r>
          </w:p>
          <w:p w14:paraId="31E863EB"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Ondersteunings- coördinator, ECT, Leerplicht en GGD) </w:t>
            </w:r>
          </w:p>
        </w:tc>
        <w:tc>
          <w:tcPr>
            <w:tcW w:w="4336" w:type="dxa"/>
            <w:tcBorders>
              <w:top w:val="single" w:sz="48" w:space="0" w:color="auto"/>
            </w:tcBorders>
          </w:tcPr>
          <w:p w14:paraId="3B4E0284"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Vaststellen of zorg of onderwijs voorliggend is en integraal ondersteuningsaanbod organiseren.</w:t>
            </w:r>
          </w:p>
          <w:p w14:paraId="3AC35B1E"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Aanbod hulpverlening/behandeling.</w:t>
            </w:r>
          </w:p>
          <w:p w14:paraId="738B6D94"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Zo nodig thuiswerkplan.</w:t>
            </w:r>
          </w:p>
          <w:p w14:paraId="46F7C53F"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Mogelijkheid van opbouwtraject via Rebound of TTVO. </w:t>
            </w:r>
            <w:r w:rsidRPr="00F415FB">
              <w:rPr>
                <w:rFonts w:ascii="Trebuchet MS" w:hAnsi="Trebuchet MS" w:cs="Arial"/>
                <w:sz w:val="20"/>
                <w:szCs w:val="20"/>
              </w:rPr>
              <w:br/>
            </w:r>
          </w:p>
        </w:tc>
      </w:tr>
      <w:tr w:rsidR="00F415FB" w:rsidRPr="00F415FB" w14:paraId="78D63BC7" w14:textId="77777777" w:rsidTr="00357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C6D9F1"/>
          </w:tcPr>
          <w:p w14:paraId="5EF95A1B" w14:textId="77777777" w:rsidR="00F415FB" w:rsidRPr="00F415FB" w:rsidRDefault="00F415FB" w:rsidP="00F415FB">
            <w:pPr>
              <w:spacing w:after="120"/>
              <w:rPr>
                <w:rFonts w:ascii="Trebuchet MS" w:hAnsi="Trebuchet MS" w:cs="Arial"/>
                <w:sz w:val="20"/>
                <w:szCs w:val="20"/>
              </w:rPr>
            </w:pPr>
            <w:r w:rsidRPr="00F415FB">
              <w:rPr>
                <w:rFonts w:ascii="Trebuchet MS" w:hAnsi="Trebuchet MS" w:cs="Arial"/>
                <w:sz w:val="20"/>
                <w:szCs w:val="20"/>
              </w:rPr>
              <w:t>6b</w:t>
            </w:r>
          </w:p>
        </w:tc>
        <w:tc>
          <w:tcPr>
            <w:tcW w:w="2717" w:type="dxa"/>
            <w:shd w:val="clear" w:color="auto" w:fill="C6D9F1"/>
          </w:tcPr>
          <w:p w14:paraId="1F02A9C8"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Continuering verzuim</w:t>
            </w:r>
          </w:p>
          <w:p w14:paraId="44382DAE"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Kind en ouders werken </w:t>
            </w:r>
            <w:r w:rsidRPr="00F415FB">
              <w:rPr>
                <w:rFonts w:ascii="Trebuchet MS" w:hAnsi="Trebuchet MS" w:cs="Arial"/>
                <w:i/>
                <w:sz w:val="20"/>
                <w:szCs w:val="20"/>
                <w:u w:val="single"/>
              </w:rPr>
              <w:t>niet</w:t>
            </w:r>
            <w:r w:rsidRPr="00F415FB">
              <w:rPr>
                <w:rFonts w:ascii="Trebuchet MS" w:hAnsi="Trebuchet MS" w:cs="Arial"/>
                <w:sz w:val="20"/>
                <w:szCs w:val="20"/>
              </w:rPr>
              <w:t xml:space="preserve"> mee aan hulpverlening</w:t>
            </w:r>
          </w:p>
        </w:tc>
        <w:tc>
          <w:tcPr>
            <w:tcW w:w="1701" w:type="dxa"/>
            <w:shd w:val="clear" w:color="auto" w:fill="C6D9F1"/>
          </w:tcPr>
          <w:p w14:paraId="3A3D45C0"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WIJ-team,</w:t>
            </w:r>
          </w:p>
          <w:p w14:paraId="5BA9B2E9" w14:textId="77777777" w:rsidR="00F415FB" w:rsidRPr="00F415FB" w:rsidRDefault="00F415FB" w:rsidP="00F415FB">
            <w:pPr>
              <w:spacing w:after="120"/>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Ondersteunings- coördinator, </w:t>
            </w:r>
            <w:proofErr w:type="spellStart"/>
            <w:r w:rsidRPr="00F415FB">
              <w:rPr>
                <w:rFonts w:ascii="Trebuchet MS" w:hAnsi="Trebuchet MS" w:cs="Arial"/>
                <w:sz w:val="20"/>
                <w:szCs w:val="20"/>
              </w:rPr>
              <w:t>zonodig</w:t>
            </w:r>
            <w:proofErr w:type="spellEnd"/>
            <w:r w:rsidRPr="00F415FB">
              <w:rPr>
                <w:rFonts w:ascii="Trebuchet MS" w:hAnsi="Trebuchet MS" w:cs="Arial"/>
                <w:sz w:val="20"/>
                <w:szCs w:val="20"/>
              </w:rPr>
              <w:t xml:space="preserve"> de vijfhoek </w:t>
            </w:r>
          </w:p>
        </w:tc>
        <w:tc>
          <w:tcPr>
            <w:tcW w:w="4336" w:type="dxa"/>
            <w:shd w:val="clear" w:color="auto" w:fill="C6D9F1"/>
          </w:tcPr>
          <w:p w14:paraId="18417E85"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Vaststellen of zorg of onderwijs voorliggend is en integraal ondersteuningsaanbod organiseren.</w:t>
            </w:r>
          </w:p>
          <w:p w14:paraId="239F810C"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Start: drang/dwang traject Wij team (via civiel traject) of dwangmiddelen via proces verbaal door leerplicht (via strafrechtelijk traject).</w:t>
            </w:r>
          </w:p>
          <w:p w14:paraId="39265CD6"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Thuiswerkplan.</w:t>
            </w:r>
          </w:p>
          <w:p w14:paraId="0FC44F6B"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School houdt contact met ouders en kind, kind blijft welkom op school.</w:t>
            </w:r>
          </w:p>
          <w:p w14:paraId="79276EE5" w14:textId="77777777" w:rsidR="00F415FB" w:rsidRPr="00F415FB" w:rsidRDefault="00F415FB" w:rsidP="00F415FB">
            <w:pPr>
              <w:numPr>
                <w:ilvl w:val="0"/>
                <w:numId w:val="1"/>
              </w:numPr>
              <w:spacing w:after="1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Mogelijkheid van opbouwtraject via Rebound of TTVO.</w:t>
            </w:r>
            <w:r w:rsidRPr="00F415FB">
              <w:rPr>
                <w:rFonts w:ascii="Trebuchet MS" w:hAnsi="Trebuchet MS" w:cs="Arial"/>
                <w:sz w:val="20"/>
                <w:szCs w:val="20"/>
              </w:rPr>
              <w:br/>
            </w:r>
          </w:p>
        </w:tc>
      </w:tr>
      <w:tr w:rsidR="00F415FB" w:rsidRPr="00F415FB" w14:paraId="274B908A" w14:textId="77777777" w:rsidTr="003572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DC03369" w14:textId="77777777" w:rsidR="00F415FB" w:rsidRPr="00F415FB" w:rsidRDefault="00F415FB" w:rsidP="00F415FB">
            <w:pPr>
              <w:spacing w:after="120"/>
              <w:rPr>
                <w:rFonts w:ascii="Trebuchet MS" w:hAnsi="Trebuchet MS" w:cs="Arial"/>
                <w:sz w:val="20"/>
                <w:szCs w:val="20"/>
              </w:rPr>
            </w:pPr>
            <w:r w:rsidRPr="00F415FB">
              <w:rPr>
                <w:rFonts w:ascii="Trebuchet MS" w:hAnsi="Trebuchet MS" w:cs="Arial"/>
                <w:sz w:val="20"/>
                <w:szCs w:val="20"/>
              </w:rPr>
              <w:t>7.</w:t>
            </w:r>
          </w:p>
        </w:tc>
        <w:tc>
          <w:tcPr>
            <w:tcW w:w="2717" w:type="dxa"/>
          </w:tcPr>
          <w:p w14:paraId="61810F32"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Continuering verzuim</w:t>
            </w:r>
          </w:p>
        </w:tc>
        <w:tc>
          <w:tcPr>
            <w:tcW w:w="1701" w:type="dxa"/>
          </w:tcPr>
          <w:p w14:paraId="2F30D904" w14:textId="77777777" w:rsidR="00F415FB" w:rsidRPr="00F415FB" w:rsidRDefault="00F415FB" w:rsidP="00F415FB">
            <w:pPr>
              <w:spacing w:after="120"/>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 xml:space="preserve">Ondersteunings- coördinator, WIJ, </w:t>
            </w:r>
            <w:proofErr w:type="spellStart"/>
            <w:r w:rsidRPr="00F415FB">
              <w:rPr>
                <w:rFonts w:ascii="Trebuchet MS" w:hAnsi="Trebuchet MS" w:cs="Arial"/>
                <w:sz w:val="20"/>
                <w:szCs w:val="20"/>
              </w:rPr>
              <w:t>leerplichtambte</w:t>
            </w:r>
            <w:r w:rsidRPr="00F415FB">
              <w:rPr>
                <w:rFonts w:ascii="Trebuchet MS" w:hAnsi="Trebuchet MS" w:cs="Arial"/>
                <w:sz w:val="20"/>
                <w:szCs w:val="20"/>
              </w:rPr>
              <w:lastRenderedPageBreak/>
              <w:t>-naar</w:t>
            </w:r>
            <w:proofErr w:type="spellEnd"/>
            <w:r w:rsidRPr="00F415FB">
              <w:rPr>
                <w:rFonts w:ascii="Trebuchet MS" w:hAnsi="Trebuchet MS" w:cs="Arial"/>
                <w:sz w:val="20"/>
                <w:szCs w:val="20"/>
              </w:rPr>
              <w:t xml:space="preserve">. </w:t>
            </w:r>
            <w:proofErr w:type="spellStart"/>
            <w:r w:rsidRPr="00F415FB">
              <w:rPr>
                <w:rFonts w:ascii="Trebuchet MS" w:hAnsi="Trebuchet MS" w:cs="Arial"/>
                <w:sz w:val="20"/>
                <w:szCs w:val="20"/>
              </w:rPr>
              <w:t>Zonodig</w:t>
            </w:r>
            <w:proofErr w:type="spellEnd"/>
            <w:r w:rsidRPr="00F415FB">
              <w:rPr>
                <w:rFonts w:ascii="Trebuchet MS" w:hAnsi="Trebuchet MS" w:cs="Arial"/>
                <w:sz w:val="20"/>
                <w:szCs w:val="20"/>
              </w:rPr>
              <w:t xml:space="preserve"> de vijfhoek</w:t>
            </w:r>
            <w:r w:rsidRPr="00F415FB">
              <w:rPr>
                <w:rFonts w:ascii="Trebuchet MS" w:hAnsi="Trebuchet MS" w:cs="Arial"/>
                <w:sz w:val="20"/>
                <w:szCs w:val="20"/>
              </w:rPr>
              <w:br/>
            </w:r>
          </w:p>
        </w:tc>
        <w:tc>
          <w:tcPr>
            <w:tcW w:w="4336" w:type="dxa"/>
          </w:tcPr>
          <w:p w14:paraId="00023EDB"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lastRenderedPageBreak/>
              <w:t>Terugkeertraject naar het onderwijs.</w:t>
            </w:r>
          </w:p>
          <w:p w14:paraId="71320736" w14:textId="77777777" w:rsidR="00F415FB" w:rsidRPr="00F415FB" w:rsidRDefault="00F415FB" w:rsidP="00F415FB">
            <w:pPr>
              <w:numPr>
                <w:ilvl w:val="0"/>
                <w:numId w:val="1"/>
              </w:numPr>
              <w:spacing w:after="120"/>
              <w:contextualSpacing/>
              <w:cnfStyle w:val="000000010000" w:firstRow="0" w:lastRow="0" w:firstColumn="0" w:lastColumn="0" w:oddVBand="0" w:evenVBand="0" w:oddHBand="0" w:evenHBand="1" w:firstRowFirstColumn="0" w:firstRowLastColumn="0" w:lastRowFirstColumn="0" w:lastRowLastColumn="0"/>
              <w:rPr>
                <w:rFonts w:ascii="Trebuchet MS" w:hAnsi="Trebuchet MS" w:cs="Arial"/>
                <w:sz w:val="20"/>
                <w:szCs w:val="20"/>
              </w:rPr>
            </w:pPr>
            <w:r w:rsidRPr="00F415FB">
              <w:rPr>
                <w:rFonts w:ascii="Trebuchet MS" w:hAnsi="Trebuchet MS" w:cs="Arial"/>
                <w:sz w:val="20"/>
                <w:szCs w:val="20"/>
              </w:rPr>
              <w:t>Vrijstelling via leerplicht.</w:t>
            </w:r>
          </w:p>
        </w:tc>
      </w:tr>
    </w:tbl>
    <w:p w14:paraId="18F4D161" w14:textId="77777777" w:rsidR="00F415FB" w:rsidRPr="00F415FB" w:rsidRDefault="00F415FB" w:rsidP="00F415FB">
      <w:pPr>
        <w:spacing w:after="120" w:line="240" w:lineRule="auto"/>
        <w:rPr>
          <w:rFonts w:ascii="Trebuchet MS" w:eastAsia="HGMinchoB" w:hAnsi="Trebuchet MS" w:cs="Arial"/>
          <w:sz w:val="20"/>
          <w:szCs w:val="20"/>
        </w:rPr>
      </w:pPr>
    </w:p>
    <w:p w14:paraId="653ED688" w14:textId="77777777" w:rsidR="005860CB" w:rsidRDefault="00F415FB" w:rsidP="005860CB">
      <w:pPr>
        <w:spacing w:after="120" w:line="240" w:lineRule="auto"/>
        <w:rPr>
          <w:rFonts w:ascii="Trebuchet MS" w:eastAsia="HGMinchoB" w:hAnsi="Trebuchet MS" w:cs="Arial"/>
          <w:sz w:val="20"/>
          <w:szCs w:val="20"/>
        </w:rPr>
      </w:pPr>
      <w:r w:rsidRPr="00F415FB">
        <w:rPr>
          <w:rFonts w:ascii="Trebuchet MS" w:eastAsia="HGMinchoB" w:hAnsi="Trebuchet MS" w:cs="Arial"/>
          <w:sz w:val="20"/>
          <w:szCs w:val="20"/>
        </w:rPr>
        <w:t xml:space="preserve"> </w:t>
      </w:r>
    </w:p>
    <w:p w14:paraId="71755519" w14:textId="77777777" w:rsidR="005860CB" w:rsidRDefault="005860CB">
      <w:pPr>
        <w:rPr>
          <w:rFonts w:ascii="Trebuchet MS" w:eastAsia="HGMinchoB" w:hAnsi="Trebuchet MS" w:cs="Arial"/>
          <w:sz w:val="20"/>
          <w:szCs w:val="20"/>
        </w:rPr>
      </w:pPr>
      <w:r>
        <w:rPr>
          <w:rFonts w:ascii="Trebuchet MS" w:eastAsia="HGMinchoB" w:hAnsi="Trebuchet MS" w:cs="Arial"/>
          <w:sz w:val="20"/>
          <w:szCs w:val="20"/>
        </w:rPr>
        <w:br w:type="page"/>
      </w:r>
    </w:p>
    <w:p w14:paraId="33DC5C36" w14:textId="36B8FAAB" w:rsidR="005860CB" w:rsidRPr="000734CF" w:rsidRDefault="005860CB" w:rsidP="005860CB">
      <w:pPr>
        <w:spacing w:after="120" w:line="240" w:lineRule="auto"/>
        <w:rPr>
          <w:rFonts w:ascii="Trebuchet MS" w:eastAsia="HGMinchoB" w:hAnsi="Trebuchet MS" w:cs="Arial"/>
          <w:b/>
          <w:sz w:val="20"/>
          <w:szCs w:val="20"/>
        </w:rPr>
      </w:pPr>
      <w:bookmarkStart w:id="0" w:name="_GoBack"/>
      <w:bookmarkEnd w:id="0"/>
      <w:r w:rsidRPr="000734CF">
        <w:rPr>
          <w:rFonts w:ascii="Trebuchet MS" w:eastAsia="HGMinchoB" w:hAnsi="Trebuchet MS" w:cs="Arial"/>
          <w:b/>
          <w:sz w:val="20"/>
          <w:szCs w:val="20"/>
        </w:rPr>
        <w:lastRenderedPageBreak/>
        <w:t>Bijlage 1 - De vragenlijst, een handvat om met ouders in gesprek te gaan.</w:t>
      </w:r>
    </w:p>
    <w:p w14:paraId="27CA584A" w14:textId="77777777" w:rsidR="005860CB" w:rsidRPr="000734CF" w:rsidRDefault="005860CB" w:rsidP="005860CB">
      <w:pPr>
        <w:spacing w:after="120" w:line="240" w:lineRule="auto"/>
        <w:rPr>
          <w:rFonts w:ascii="Trebuchet MS" w:eastAsia="HGMinchoB" w:hAnsi="Trebuchet MS" w:cs="Arial"/>
          <w:b/>
          <w:sz w:val="20"/>
          <w:szCs w:val="20"/>
        </w:rPr>
      </w:pPr>
      <w:r w:rsidRPr="000734CF">
        <w:rPr>
          <w:rFonts w:ascii="Trebuchet MS" w:eastAsia="HGMinchoB" w:hAnsi="Trebuchet MS" w:cs="Arial"/>
          <w:sz w:val="20"/>
          <w:szCs w:val="20"/>
        </w:rPr>
        <w:br/>
        <w:t>Onderstaande vragenlijst is bedoeld voor medewerkers van scholen die minder ervaren of bedreven zijn in het voeren van gesprekken met ouders en leerling over zijn/haar verzuim: De vragenlijst is niet meer dan een handvat.</w:t>
      </w:r>
    </w:p>
    <w:p w14:paraId="18A9CC1A" w14:textId="77777777" w:rsidR="005860CB" w:rsidRPr="000734CF" w:rsidRDefault="005860CB" w:rsidP="005860CB">
      <w:pPr>
        <w:numPr>
          <w:ilvl w:val="0"/>
          <w:numId w:val="5"/>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Eerste afweging die je dient te maken:  Hoe benaderen we ouders? Weeg eventuele risico’s van tevoren af die aan de orde zouden kunnen zijn voor deze leerling in zijn/haar thuissituatie. Dit kun je eventueel ook </w:t>
      </w:r>
      <w:proofErr w:type="spellStart"/>
      <w:r w:rsidRPr="000734CF">
        <w:rPr>
          <w:rFonts w:ascii="Trebuchet MS" w:eastAsia="HGMinchoB" w:hAnsi="Trebuchet MS" w:cs="Arial"/>
          <w:sz w:val="20"/>
          <w:szCs w:val="20"/>
        </w:rPr>
        <w:t>voorbespreken</w:t>
      </w:r>
      <w:proofErr w:type="spellEnd"/>
      <w:r w:rsidRPr="000734CF">
        <w:rPr>
          <w:rFonts w:ascii="Trebuchet MS" w:eastAsia="HGMinchoB" w:hAnsi="Trebuchet MS" w:cs="Arial"/>
          <w:sz w:val="20"/>
          <w:szCs w:val="20"/>
        </w:rPr>
        <w:t xml:space="preserve"> </w:t>
      </w:r>
      <w:proofErr w:type="spellStart"/>
      <w:r w:rsidRPr="000734CF">
        <w:rPr>
          <w:rFonts w:ascii="Trebuchet MS" w:eastAsia="HGMinchoB" w:hAnsi="Trebuchet MS" w:cs="Arial"/>
          <w:sz w:val="20"/>
          <w:szCs w:val="20"/>
        </w:rPr>
        <w:t>binnenschools</w:t>
      </w:r>
      <w:proofErr w:type="spellEnd"/>
      <w:r w:rsidRPr="000734CF">
        <w:rPr>
          <w:rFonts w:ascii="Trebuchet MS" w:eastAsia="HGMinchoB" w:hAnsi="Trebuchet MS" w:cs="Arial"/>
          <w:sz w:val="20"/>
          <w:szCs w:val="20"/>
        </w:rPr>
        <w:t xml:space="preserve"> of met een expert vanuit de gemeente, of met betrokken hulpverlener.</w:t>
      </w:r>
    </w:p>
    <w:p w14:paraId="4507C448" w14:textId="77777777" w:rsidR="005860CB" w:rsidRPr="000734CF" w:rsidRDefault="005860CB" w:rsidP="005860CB">
      <w:pPr>
        <w:numPr>
          <w:ilvl w:val="0"/>
          <w:numId w:val="5"/>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Geef aan dat je zult kijken de komende periode hoe het een ieder lukt de afspraken na te komen (check in ieder geval 1x in de week of de gemaakte afspraken worden nagekomen en rapporteer dit) en plan indien noodzakelijk op basis hiervan z.s.m. een (vervolg-)gesprek; samen met je ondersteuningscoördinator, ouders/verzorgers en jongere, en als het helpend kan zijn nodig dan ook de reeds betrokken hulpverlener uit om aan te schuiven en mee om mee te denken.</w:t>
      </w:r>
    </w:p>
    <w:p w14:paraId="5601D8E5" w14:textId="77777777" w:rsidR="005860CB" w:rsidRPr="000734CF" w:rsidRDefault="005860CB" w:rsidP="005860CB">
      <w:pPr>
        <w:numPr>
          <w:ilvl w:val="0"/>
          <w:numId w:val="5"/>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Voor brugklasjongeren geldt dat we idealiter geen enkel relatief verzuim willen tolereren, omdat daarmee de maat voor verdere schoolgang wordt bepaald. Elk verzuim zou een telefoontje waard moeten zijn naar ouders (door de mentor).</w:t>
      </w:r>
    </w:p>
    <w:p w14:paraId="1FEAA1C2" w14:textId="77777777" w:rsidR="005860CB" w:rsidRPr="000734CF" w:rsidRDefault="005860CB" w:rsidP="005860CB">
      <w:pPr>
        <w:numPr>
          <w:ilvl w:val="0"/>
          <w:numId w:val="5"/>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Voor 2</w:t>
      </w:r>
      <w:r w:rsidRPr="000734CF">
        <w:rPr>
          <w:rFonts w:ascii="Trebuchet MS" w:eastAsia="HGMinchoB" w:hAnsi="Trebuchet MS" w:cs="Arial"/>
          <w:sz w:val="20"/>
          <w:szCs w:val="20"/>
          <w:vertAlign w:val="superscript"/>
        </w:rPr>
        <w:t>de</w:t>
      </w:r>
      <w:r w:rsidRPr="000734CF">
        <w:rPr>
          <w:rFonts w:ascii="Trebuchet MS" w:eastAsia="HGMinchoB" w:hAnsi="Trebuchet MS" w:cs="Arial"/>
          <w:sz w:val="20"/>
          <w:szCs w:val="20"/>
        </w:rPr>
        <w:t xml:space="preserve"> en 3</w:t>
      </w:r>
      <w:r w:rsidRPr="000734CF">
        <w:rPr>
          <w:rFonts w:ascii="Trebuchet MS" w:eastAsia="HGMinchoB" w:hAnsi="Trebuchet MS" w:cs="Arial"/>
          <w:sz w:val="20"/>
          <w:szCs w:val="20"/>
          <w:vertAlign w:val="superscript"/>
        </w:rPr>
        <w:t>de</w:t>
      </w:r>
      <w:r w:rsidRPr="000734CF">
        <w:rPr>
          <w:rFonts w:ascii="Trebuchet MS" w:eastAsia="HGMinchoB" w:hAnsi="Trebuchet MS" w:cs="Arial"/>
          <w:sz w:val="20"/>
          <w:szCs w:val="20"/>
        </w:rPr>
        <w:t xml:space="preserve"> etc.- </w:t>
      </w:r>
      <w:proofErr w:type="spellStart"/>
      <w:r w:rsidRPr="000734CF">
        <w:rPr>
          <w:rFonts w:ascii="Trebuchet MS" w:eastAsia="HGMinchoB" w:hAnsi="Trebuchet MS" w:cs="Arial"/>
          <w:sz w:val="20"/>
          <w:szCs w:val="20"/>
        </w:rPr>
        <w:t>klassers</w:t>
      </w:r>
      <w:proofErr w:type="spellEnd"/>
      <w:r w:rsidRPr="000734CF">
        <w:rPr>
          <w:rFonts w:ascii="Trebuchet MS" w:eastAsia="HGMinchoB" w:hAnsi="Trebuchet MS" w:cs="Arial"/>
          <w:sz w:val="20"/>
          <w:szCs w:val="20"/>
        </w:rPr>
        <w:t xml:space="preserve">:  mentor gaat met de jongere in gesprek en maakt afspraken over hoe het de jongere wel gaat lukken om aanwezig te zijn op school. </w:t>
      </w:r>
    </w:p>
    <w:p w14:paraId="074C5DC8" w14:textId="77777777" w:rsidR="005860CB" w:rsidRPr="000734CF" w:rsidRDefault="005860CB" w:rsidP="005860CB">
      <w:pPr>
        <w:numPr>
          <w:ilvl w:val="0"/>
          <w:numId w:val="5"/>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Als deze afspraken niet (kunnen) worden nagekomen (check dit meteen in de eerste week hierna) plan dan z.s.m. een vervolggesprek in waarbij tevens de ondersteuningscoördinator aanschuift, ouders en eventueel betrokken hulpverlening.</w:t>
      </w:r>
    </w:p>
    <w:p w14:paraId="17B66E04" w14:textId="77777777" w:rsidR="005860CB" w:rsidRPr="000734CF" w:rsidRDefault="005860CB" w:rsidP="005860CB">
      <w:pPr>
        <w:spacing w:after="120" w:line="240" w:lineRule="auto"/>
        <w:rPr>
          <w:rFonts w:ascii="Trebuchet MS" w:eastAsia="HGMinchoB" w:hAnsi="Trebuchet MS" w:cs="Arial"/>
          <w:b/>
          <w:sz w:val="20"/>
          <w:szCs w:val="20"/>
        </w:rPr>
      </w:pPr>
    </w:p>
    <w:p w14:paraId="4CA7574F" w14:textId="77777777" w:rsidR="005860CB" w:rsidRPr="000734CF" w:rsidRDefault="005860CB" w:rsidP="005860CB">
      <w:pPr>
        <w:spacing w:after="120" w:line="240" w:lineRule="auto"/>
        <w:rPr>
          <w:rFonts w:ascii="Trebuchet MS" w:eastAsia="HGMinchoB" w:hAnsi="Trebuchet MS" w:cs="Arial"/>
          <w:b/>
          <w:sz w:val="20"/>
          <w:szCs w:val="20"/>
        </w:rPr>
      </w:pPr>
      <w:r w:rsidRPr="000734CF">
        <w:rPr>
          <w:rFonts w:ascii="Trebuchet MS" w:eastAsia="HGMinchoB" w:hAnsi="Trebuchet MS" w:cs="Arial"/>
          <w:b/>
          <w:sz w:val="20"/>
          <w:szCs w:val="20"/>
        </w:rPr>
        <w:t>Toelichting vraag 6:</w:t>
      </w:r>
    </w:p>
    <w:p w14:paraId="4ACD52F5" w14:textId="77777777" w:rsidR="005860CB" w:rsidRPr="000734CF" w:rsidRDefault="005860CB" w:rsidP="005860CB">
      <w:pPr>
        <w:spacing w:after="120" w:line="240" w:lineRule="auto"/>
        <w:rPr>
          <w:rFonts w:ascii="Trebuchet MS" w:eastAsia="HGMinchoB" w:hAnsi="Trebuchet MS" w:cs="Arial"/>
          <w:sz w:val="20"/>
          <w:szCs w:val="20"/>
        </w:rPr>
      </w:pPr>
      <w:r w:rsidRPr="000734CF">
        <w:rPr>
          <w:rFonts w:ascii="Trebuchet MS" w:eastAsia="HGMinchoB" w:hAnsi="Trebuchet MS" w:cs="Arial"/>
          <w:sz w:val="20"/>
          <w:szCs w:val="20"/>
        </w:rPr>
        <w:t>Geef aan dat je zorgen hebt en dat de gemeente hierbij kan ondersteunen. Maak een inschatting / afweging (gebruik meldcode Veilig thuis) of dit de jongere niet (verder) in de problemen brengt thuis.</w:t>
      </w:r>
    </w:p>
    <w:p w14:paraId="41F45200" w14:textId="77777777" w:rsidR="005860CB" w:rsidRPr="000734CF" w:rsidRDefault="005860CB" w:rsidP="005860CB">
      <w:pPr>
        <w:spacing w:after="120" w:line="240" w:lineRule="auto"/>
        <w:rPr>
          <w:rFonts w:ascii="Trebuchet MS" w:eastAsia="HGMinchoB" w:hAnsi="Trebuchet MS" w:cs="Arial"/>
          <w:sz w:val="20"/>
          <w:szCs w:val="20"/>
        </w:rPr>
      </w:pPr>
      <w:r w:rsidRPr="000734CF">
        <w:rPr>
          <w:rFonts w:ascii="Trebuchet MS" w:eastAsia="HGMinchoB" w:hAnsi="Trebuchet MS" w:cs="Arial"/>
          <w:sz w:val="20"/>
          <w:szCs w:val="20"/>
        </w:rPr>
        <w:t>Als de problemen niet des schools zijn, dan de zorgen/signalen goed inventariseren, concreet beschrijven en nadat je dit hebt besproken met ouders en om toestemming hebt gevraagd deze doorgeven aan de gemeente. Wees transparant naar ouders</w:t>
      </w:r>
    </w:p>
    <w:p w14:paraId="54FAB166" w14:textId="77777777" w:rsidR="005860CB" w:rsidRPr="000734CF" w:rsidRDefault="005860CB" w:rsidP="005860CB">
      <w:pPr>
        <w:spacing w:after="120" w:line="240" w:lineRule="auto"/>
        <w:rPr>
          <w:rFonts w:ascii="Trebuchet MS" w:eastAsia="HGMinchoB" w:hAnsi="Trebuchet MS" w:cs="Arial"/>
          <w:b/>
          <w:sz w:val="20"/>
          <w:szCs w:val="20"/>
        </w:rPr>
      </w:pPr>
      <w:r w:rsidRPr="000734CF">
        <w:rPr>
          <w:rFonts w:ascii="Trebuchet MS" w:eastAsia="HGMinchoB" w:hAnsi="Trebuchet MS" w:cs="Arial"/>
          <w:b/>
          <w:sz w:val="20"/>
          <w:szCs w:val="20"/>
        </w:rPr>
        <w:t>Toelichting vraag 7:</w:t>
      </w:r>
    </w:p>
    <w:p w14:paraId="3074895F" w14:textId="77777777" w:rsidR="005860CB" w:rsidRPr="000734CF" w:rsidRDefault="005860CB" w:rsidP="005860CB">
      <w:pPr>
        <w:spacing w:after="120" w:line="240" w:lineRule="auto"/>
        <w:rPr>
          <w:rFonts w:ascii="Trebuchet MS" w:eastAsia="HGMinchoB" w:hAnsi="Trebuchet MS" w:cs="Arial"/>
          <w:sz w:val="20"/>
          <w:szCs w:val="20"/>
        </w:rPr>
      </w:pPr>
      <w:r w:rsidRPr="000734CF">
        <w:rPr>
          <w:rFonts w:ascii="Trebuchet MS" w:eastAsia="HGMinchoB" w:hAnsi="Trebuchet MS" w:cs="Arial"/>
          <w:sz w:val="20"/>
          <w:szCs w:val="20"/>
        </w:rPr>
        <w:t>Geef aan dat jullie als school zijnde je zorgen moeten delen met hen, en dat gemeente bij een groot aantal zaken kan helpen, en dat je hun toestemming nodig hebt om e.e.a. te kunnen bespreken met de gemeente.</w:t>
      </w:r>
    </w:p>
    <w:p w14:paraId="01C6C9E6" w14:textId="77777777" w:rsidR="005860CB" w:rsidRPr="000734CF" w:rsidRDefault="005860CB" w:rsidP="005860CB">
      <w:pPr>
        <w:spacing w:after="120" w:line="240" w:lineRule="auto"/>
        <w:rPr>
          <w:rFonts w:ascii="Trebuchet MS" w:eastAsia="HGMinchoB" w:hAnsi="Trebuchet MS" w:cs="Arial"/>
          <w:b/>
          <w:sz w:val="20"/>
          <w:szCs w:val="20"/>
        </w:rPr>
      </w:pPr>
      <w:r w:rsidRPr="000734CF">
        <w:rPr>
          <w:rFonts w:ascii="Trebuchet MS" w:eastAsia="HGMinchoB" w:hAnsi="Trebuchet MS" w:cs="Arial"/>
          <w:b/>
          <w:sz w:val="20"/>
          <w:szCs w:val="20"/>
        </w:rPr>
        <w:br/>
        <w:t xml:space="preserve">Vragenlijst </w:t>
      </w:r>
    </w:p>
    <w:p w14:paraId="423C1B80" w14:textId="77777777" w:rsidR="005860CB" w:rsidRPr="000734CF" w:rsidRDefault="005860CB" w:rsidP="005860CB">
      <w:pPr>
        <w:spacing w:after="120" w:line="240" w:lineRule="auto"/>
        <w:rPr>
          <w:rFonts w:ascii="Trebuchet MS" w:eastAsia="HGMinchoB" w:hAnsi="Trebuchet MS" w:cs="Arial"/>
          <w:sz w:val="20"/>
          <w:szCs w:val="20"/>
        </w:rPr>
      </w:pPr>
    </w:p>
    <w:p w14:paraId="16F7D805" w14:textId="77777777" w:rsidR="005860CB" w:rsidRPr="000734CF" w:rsidRDefault="005860CB" w:rsidP="005860CB">
      <w:pPr>
        <w:numPr>
          <w:ilvl w:val="0"/>
          <w:numId w:val="4"/>
        </w:numPr>
        <w:spacing w:after="12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Wat maakt dat je verzuimt /  dat je er niet was? (vraag goed door en stel open vragen!)</w:t>
      </w:r>
    </w:p>
    <w:p w14:paraId="3D26EC1E" w14:textId="77777777" w:rsidR="005860CB" w:rsidRPr="000734CF" w:rsidRDefault="005860CB" w:rsidP="005860CB">
      <w:pPr>
        <w:numPr>
          <w:ilvl w:val="0"/>
          <w:numId w:val="4"/>
        </w:numPr>
        <w:spacing w:after="12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Spelen er ook andere problemen (thuis)?</w:t>
      </w:r>
    </w:p>
    <w:p w14:paraId="193D0C7F" w14:textId="77777777" w:rsidR="005860CB" w:rsidRPr="000734CF" w:rsidRDefault="005860CB" w:rsidP="005860CB">
      <w:pPr>
        <w:numPr>
          <w:ilvl w:val="0"/>
          <w:numId w:val="4"/>
        </w:numPr>
        <w:spacing w:after="12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Wat heb je nodig?</w:t>
      </w:r>
    </w:p>
    <w:p w14:paraId="5615368F" w14:textId="77777777" w:rsidR="005860CB" w:rsidRPr="000734CF" w:rsidRDefault="005860CB" w:rsidP="005860CB">
      <w:pPr>
        <w:numPr>
          <w:ilvl w:val="0"/>
          <w:numId w:val="4"/>
        </w:numPr>
        <w:spacing w:after="12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Wat hebben je ouders/verzorgers nodig?</w:t>
      </w:r>
    </w:p>
    <w:p w14:paraId="06DADE4D" w14:textId="77777777" w:rsidR="005860CB" w:rsidRPr="000734CF" w:rsidRDefault="005860CB" w:rsidP="005860CB">
      <w:pPr>
        <w:numPr>
          <w:ilvl w:val="0"/>
          <w:numId w:val="4"/>
        </w:numPr>
        <w:spacing w:after="12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Is er ook hulpverlening/komt er ook iemand thuis om met jou/jullie te praten/te helpen?</w:t>
      </w:r>
    </w:p>
    <w:p w14:paraId="158ED4FD" w14:textId="77777777" w:rsidR="005860CB" w:rsidRPr="000734CF" w:rsidRDefault="005860CB" w:rsidP="005860CB">
      <w:pPr>
        <w:numPr>
          <w:ilvl w:val="0"/>
          <w:numId w:val="4"/>
        </w:numPr>
        <w:spacing w:after="12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Wat kan de school doen en/of de gemeente?</w:t>
      </w:r>
    </w:p>
    <w:p w14:paraId="238DBD69" w14:textId="77777777" w:rsidR="005860CB" w:rsidRPr="000734CF" w:rsidRDefault="005860CB" w:rsidP="005860CB">
      <w:pPr>
        <w:numPr>
          <w:ilvl w:val="0"/>
          <w:numId w:val="4"/>
        </w:numPr>
        <w:spacing w:after="12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Mag ik jullie in contact brengen met de gemeente?</w:t>
      </w:r>
    </w:p>
    <w:p w14:paraId="0FA83446" w14:textId="77777777" w:rsidR="005860CB" w:rsidRPr="000734CF" w:rsidRDefault="005860CB" w:rsidP="005860CB">
      <w:pPr>
        <w:numPr>
          <w:ilvl w:val="0"/>
          <w:numId w:val="4"/>
        </w:numPr>
        <w:spacing w:after="12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Vervolg te stellen vragen aan de jongere/ouders/verzorgers:</w:t>
      </w:r>
    </w:p>
    <w:p w14:paraId="42EA0DB6" w14:textId="77777777" w:rsidR="005860CB" w:rsidRPr="000734CF" w:rsidRDefault="005860CB" w:rsidP="005860CB">
      <w:pPr>
        <w:numPr>
          <w:ilvl w:val="0"/>
          <w:numId w:val="4"/>
        </w:numPr>
        <w:spacing w:after="12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 xml:space="preserve">Welke afspraken maken we? </w:t>
      </w:r>
    </w:p>
    <w:p w14:paraId="281CE65F" w14:textId="77777777" w:rsidR="005860CB" w:rsidRPr="000734CF" w:rsidRDefault="005860CB" w:rsidP="005860CB">
      <w:pPr>
        <w:spacing w:after="120" w:line="240" w:lineRule="auto"/>
        <w:rPr>
          <w:rFonts w:ascii="Trebuchet MS" w:eastAsia="HGMinchoB" w:hAnsi="Trebuchet MS" w:cs="Arial"/>
          <w:b/>
          <w:sz w:val="20"/>
          <w:szCs w:val="20"/>
        </w:rPr>
      </w:pPr>
      <w:r w:rsidRPr="000734CF">
        <w:rPr>
          <w:rFonts w:ascii="Trebuchet MS" w:eastAsia="HGMinchoB" w:hAnsi="Trebuchet MS" w:cs="Arial"/>
          <w:b/>
          <w:sz w:val="20"/>
          <w:szCs w:val="20"/>
        </w:rPr>
        <w:t>Bijlage 2 - verklarende woordenlijst</w:t>
      </w:r>
      <w:r w:rsidRPr="000734CF">
        <w:rPr>
          <w:rFonts w:ascii="Trebuchet MS" w:eastAsia="HGMinchoB" w:hAnsi="Trebuchet MS" w:cs="Arial"/>
          <w:b/>
          <w:sz w:val="20"/>
          <w:szCs w:val="20"/>
        </w:rPr>
        <w:br/>
      </w:r>
      <w:r w:rsidRPr="000734CF">
        <w:rPr>
          <w:rFonts w:ascii="Trebuchet MS" w:eastAsia="HGMinchoB" w:hAnsi="Trebuchet MS" w:cs="Arial"/>
          <w:b/>
          <w:sz w:val="20"/>
          <w:szCs w:val="20"/>
        </w:rPr>
        <w:br/>
      </w:r>
    </w:p>
    <w:p w14:paraId="77BE8986" w14:textId="77777777" w:rsidR="005860CB" w:rsidRPr="000734CF" w:rsidRDefault="005860CB" w:rsidP="005860CB">
      <w:pPr>
        <w:numPr>
          <w:ilvl w:val="0"/>
          <w:numId w:val="3"/>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In het verzuimbeleid zijn medewerkers aangewezen als verzuimregistrator. Vaak zijn dat conciërges of baliemedewerkers belast met de verwerking van ziekte- en overige verzuimmeldingen.</w:t>
      </w:r>
      <w:r w:rsidRPr="000734CF">
        <w:rPr>
          <w:rFonts w:ascii="Trebuchet MS" w:eastAsia="HGMinchoB" w:hAnsi="Trebuchet MS" w:cs="Arial"/>
          <w:sz w:val="20"/>
          <w:szCs w:val="20"/>
        </w:rPr>
        <w:br/>
      </w:r>
    </w:p>
    <w:p w14:paraId="63AED0AA" w14:textId="77777777" w:rsidR="005860CB" w:rsidRPr="000734CF" w:rsidRDefault="005860CB" w:rsidP="005860CB">
      <w:pPr>
        <w:numPr>
          <w:ilvl w:val="0"/>
          <w:numId w:val="3"/>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lastRenderedPageBreak/>
        <w:t>Verzuimregistratie systeem</w:t>
      </w:r>
    </w:p>
    <w:p w14:paraId="4487F4AE" w14:textId="77777777" w:rsidR="005860CB" w:rsidRPr="000734CF" w:rsidRDefault="005860CB" w:rsidP="005860CB">
      <w:pPr>
        <w:spacing w:after="120" w:line="240" w:lineRule="auto"/>
        <w:rPr>
          <w:rFonts w:ascii="Trebuchet MS" w:eastAsia="HGMinchoB" w:hAnsi="Trebuchet MS" w:cs="Arial"/>
          <w:i/>
          <w:sz w:val="20"/>
          <w:szCs w:val="20"/>
        </w:rPr>
      </w:pPr>
      <w:r w:rsidRPr="000734CF">
        <w:rPr>
          <w:rFonts w:ascii="Trebuchet MS" w:eastAsia="HGMinchoB" w:hAnsi="Trebuchet MS" w:cs="Arial"/>
          <w:i/>
          <w:sz w:val="20"/>
          <w:szCs w:val="20"/>
        </w:rPr>
        <w:t xml:space="preserve">Scholen gebruiken administratie systemen waarin  leerlingen zowel worden gevolgd v.w.b. hun leerprestaties als de aan- en afwezigheid wordt geregistreerd als overige gegevens. Een veel gebruikt administratiesysteem is bijv. Magister of </w:t>
      </w:r>
      <w:proofErr w:type="spellStart"/>
      <w:r w:rsidRPr="000734CF">
        <w:rPr>
          <w:rFonts w:ascii="Trebuchet MS" w:eastAsia="HGMinchoB" w:hAnsi="Trebuchet MS" w:cs="Arial"/>
          <w:i/>
          <w:sz w:val="20"/>
          <w:szCs w:val="20"/>
        </w:rPr>
        <w:t>Somtoday</w:t>
      </w:r>
      <w:proofErr w:type="spellEnd"/>
      <w:r w:rsidRPr="000734CF">
        <w:rPr>
          <w:rFonts w:ascii="Trebuchet MS" w:eastAsia="HGMinchoB" w:hAnsi="Trebuchet MS" w:cs="Arial"/>
          <w:i/>
          <w:sz w:val="20"/>
          <w:szCs w:val="20"/>
        </w:rPr>
        <w:t>.</w:t>
      </w:r>
      <w:r w:rsidRPr="000734CF">
        <w:rPr>
          <w:rFonts w:ascii="Trebuchet MS" w:eastAsia="HGMinchoB" w:hAnsi="Trebuchet MS" w:cs="Arial"/>
          <w:i/>
          <w:sz w:val="20"/>
          <w:szCs w:val="20"/>
        </w:rPr>
        <w:br/>
      </w:r>
    </w:p>
    <w:p w14:paraId="2EC298C5" w14:textId="77777777" w:rsidR="005860CB" w:rsidRPr="000734CF" w:rsidRDefault="005860CB" w:rsidP="005860CB">
      <w:pPr>
        <w:numPr>
          <w:ilvl w:val="0"/>
          <w:numId w:val="3"/>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De vragenlijst</w:t>
      </w:r>
    </w:p>
    <w:p w14:paraId="7A6B8412" w14:textId="77777777" w:rsidR="005860CB" w:rsidRPr="000734CF" w:rsidRDefault="005860CB" w:rsidP="005860CB">
      <w:pPr>
        <w:spacing w:after="120" w:line="240" w:lineRule="auto"/>
        <w:rPr>
          <w:rFonts w:ascii="Trebuchet MS" w:eastAsia="HGMinchoB" w:hAnsi="Trebuchet MS" w:cs="Arial"/>
          <w:i/>
          <w:sz w:val="20"/>
          <w:szCs w:val="20"/>
        </w:rPr>
      </w:pPr>
      <w:r w:rsidRPr="000734CF">
        <w:rPr>
          <w:rFonts w:ascii="Trebuchet MS" w:eastAsia="HGMinchoB" w:hAnsi="Trebuchet MS" w:cs="Arial"/>
          <w:i/>
          <w:sz w:val="20"/>
          <w:szCs w:val="20"/>
        </w:rPr>
        <w:t>Een vragenlijst bestemd voor onderwijzend personeel dat in gesprek gaat met ouders en leerlingen.</w:t>
      </w:r>
      <w:r w:rsidRPr="000734CF">
        <w:rPr>
          <w:rFonts w:ascii="Trebuchet MS" w:eastAsia="HGMinchoB" w:hAnsi="Trebuchet MS" w:cs="Arial"/>
          <w:i/>
          <w:sz w:val="20"/>
          <w:szCs w:val="20"/>
        </w:rPr>
        <w:br/>
      </w:r>
    </w:p>
    <w:p w14:paraId="09B6A3D3" w14:textId="77777777" w:rsidR="005860CB" w:rsidRPr="000734CF" w:rsidRDefault="005860CB" w:rsidP="005860CB">
      <w:pPr>
        <w:numPr>
          <w:ilvl w:val="0"/>
          <w:numId w:val="3"/>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Wij teams</w:t>
      </w:r>
    </w:p>
    <w:p w14:paraId="3EB77DBD" w14:textId="77777777" w:rsidR="005860CB" w:rsidRPr="000734CF" w:rsidRDefault="005860CB" w:rsidP="005860CB">
      <w:pPr>
        <w:spacing w:after="120" w:line="240" w:lineRule="auto"/>
        <w:rPr>
          <w:rFonts w:ascii="Trebuchet MS" w:eastAsia="HGMinchoB" w:hAnsi="Trebuchet MS" w:cs="Arial"/>
          <w:i/>
          <w:sz w:val="20"/>
          <w:szCs w:val="20"/>
        </w:rPr>
      </w:pPr>
      <w:r w:rsidRPr="000734CF">
        <w:rPr>
          <w:rFonts w:ascii="Trebuchet MS" w:eastAsia="HGMinchoB" w:hAnsi="Trebuchet MS" w:cs="Arial"/>
          <w:i/>
          <w:sz w:val="20"/>
          <w:szCs w:val="20"/>
        </w:rPr>
        <w:t>WIJ Groningen heeft een WIJ-team bij u in de buurt waar u terecht kunt met al uw hulp- en ondersteuningsvragen. Samen met u kijken medewerkers naar wat u nodig heeft. En hoe u dat kunt regelen. Eigen verantwoordelijkheid en elkaar helpen staan daarbij centraal.</w:t>
      </w:r>
      <w:r w:rsidRPr="000734CF">
        <w:rPr>
          <w:rFonts w:ascii="Trebuchet MS" w:eastAsia="HGMinchoB" w:hAnsi="Trebuchet MS" w:cs="Arial"/>
          <w:i/>
          <w:sz w:val="20"/>
          <w:szCs w:val="20"/>
        </w:rPr>
        <w:br/>
      </w:r>
    </w:p>
    <w:p w14:paraId="205F9C52" w14:textId="77777777" w:rsidR="005860CB" w:rsidRPr="000734CF" w:rsidRDefault="005860CB" w:rsidP="005860CB">
      <w:pPr>
        <w:numPr>
          <w:ilvl w:val="0"/>
          <w:numId w:val="3"/>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Zorg voor Jeugd</w:t>
      </w:r>
    </w:p>
    <w:p w14:paraId="0EFCB568" w14:textId="77777777" w:rsidR="005860CB" w:rsidRPr="000734CF" w:rsidRDefault="005860CB" w:rsidP="005860CB">
      <w:pPr>
        <w:spacing w:after="120" w:line="240" w:lineRule="auto"/>
        <w:rPr>
          <w:rFonts w:ascii="Trebuchet MS" w:eastAsia="HGMinchoB" w:hAnsi="Trebuchet MS" w:cs="Arial"/>
          <w:i/>
          <w:sz w:val="20"/>
          <w:szCs w:val="20"/>
        </w:rPr>
      </w:pPr>
      <w:r w:rsidRPr="000734CF">
        <w:rPr>
          <w:rFonts w:ascii="Trebuchet MS" w:eastAsia="HGMinchoB" w:hAnsi="Trebuchet MS" w:cs="Arial"/>
          <w:i/>
          <w:sz w:val="20"/>
          <w:szCs w:val="20"/>
        </w:rPr>
        <w:t>Het signaleringssysteem Zorg voor Jeugd is bedoeld om problemen bij kinderen en jongeren in de leeftijd van 0 – 23 jaar in een vroegtijdig stadium te signaleren en vervolgens de coördinatie van zorg te organiseren. Op deze manier moeten risico’s met kinderen en jongeren worden voorkomen.</w:t>
      </w:r>
      <w:r w:rsidRPr="000734CF">
        <w:rPr>
          <w:rFonts w:ascii="Trebuchet MS" w:eastAsia="HGMinchoB" w:hAnsi="Trebuchet MS" w:cs="Arial"/>
          <w:i/>
          <w:sz w:val="20"/>
          <w:szCs w:val="20"/>
        </w:rPr>
        <w:br/>
      </w:r>
    </w:p>
    <w:p w14:paraId="0FC8126D" w14:textId="77777777" w:rsidR="005860CB" w:rsidRPr="000734CF" w:rsidRDefault="005860CB" w:rsidP="005860CB">
      <w:pPr>
        <w:numPr>
          <w:ilvl w:val="0"/>
          <w:numId w:val="3"/>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Veilig Thuis</w:t>
      </w:r>
    </w:p>
    <w:p w14:paraId="0977A98E" w14:textId="77777777" w:rsidR="005860CB" w:rsidRPr="000734CF" w:rsidRDefault="005860CB" w:rsidP="005860CB">
      <w:pPr>
        <w:spacing w:after="120" w:line="240" w:lineRule="auto"/>
        <w:rPr>
          <w:rFonts w:ascii="Trebuchet MS" w:eastAsia="HGMinchoB" w:hAnsi="Trebuchet MS" w:cs="Arial"/>
          <w:i/>
          <w:sz w:val="20"/>
          <w:szCs w:val="20"/>
        </w:rPr>
      </w:pPr>
      <w:r w:rsidRPr="000734CF">
        <w:rPr>
          <w:rFonts w:ascii="Trebuchet MS" w:eastAsia="HGMinchoB" w:hAnsi="Trebuchet MS" w:cs="Arial"/>
          <w:i/>
          <w:sz w:val="20"/>
          <w:szCs w:val="20"/>
        </w:rPr>
        <w:t>Veilig Thuis is het advies- en meldpunt huiselijk geweld en kindermishandeling. Dit zijn regionale organisaties waar slachtoffers, daders en omstanders terecht kunnen voor deskundige hulp en advies. Veilig Thuis is er voor iedereen, jong en oud, die te maken heeft met huiselijk geweld of kindermishandeling. Veilig Thuis geeft advies en biedt ondersteuning, ook aan professionals. Veilig Thuis biedt de helpende hand, doorbreekt onveilige situaties en zet mensen in beweging. Veilig Thuis biedt perspectief op een betere situatie waardoor mensen weer toekomst hebben. Mét of zonder elkaar.</w:t>
      </w:r>
      <w:r w:rsidRPr="000734CF">
        <w:rPr>
          <w:rFonts w:ascii="Trebuchet MS" w:eastAsia="HGMinchoB" w:hAnsi="Trebuchet MS" w:cs="Arial"/>
          <w:i/>
          <w:sz w:val="20"/>
          <w:szCs w:val="20"/>
        </w:rPr>
        <w:br/>
      </w:r>
    </w:p>
    <w:p w14:paraId="4EB06AC7" w14:textId="77777777" w:rsidR="005860CB" w:rsidRPr="000734CF" w:rsidRDefault="005860CB" w:rsidP="005860CB">
      <w:pPr>
        <w:numPr>
          <w:ilvl w:val="0"/>
          <w:numId w:val="3"/>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Ondersteuningscoördinator</w:t>
      </w:r>
    </w:p>
    <w:p w14:paraId="60FD24FD" w14:textId="77777777" w:rsidR="005860CB" w:rsidRPr="000734CF" w:rsidRDefault="005860CB" w:rsidP="005860CB">
      <w:pPr>
        <w:spacing w:after="120" w:line="240" w:lineRule="auto"/>
        <w:rPr>
          <w:rFonts w:ascii="Trebuchet MS" w:eastAsia="HGMinchoB" w:hAnsi="Trebuchet MS" w:cs="Arial"/>
          <w:sz w:val="20"/>
          <w:szCs w:val="20"/>
        </w:rPr>
      </w:pPr>
      <w:r w:rsidRPr="000734CF">
        <w:rPr>
          <w:rFonts w:ascii="Trebuchet MS" w:eastAsia="HGMinchoB" w:hAnsi="Trebuchet MS" w:cs="Arial"/>
          <w:i/>
          <w:sz w:val="20"/>
          <w:szCs w:val="20"/>
        </w:rPr>
        <w:t>De ondersteuningscoördinator coördineert de ondersteuning in de school en geeft leiding aan het ondersteuningsteam</w:t>
      </w:r>
      <w:r w:rsidRPr="000734CF">
        <w:rPr>
          <w:rFonts w:ascii="Trebuchet MS" w:eastAsia="HGMinchoB" w:hAnsi="Trebuchet MS" w:cs="Arial"/>
          <w:sz w:val="20"/>
          <w:szCs w:val="20"/>
        </w:rPr>
        <w:t>.</w:t>
      </w:r>
      <w:r w:rsidRPr="000734CF">
        <w:rPr>
          <w:rFonts w:ascii="Trebuchet MS" w:eastAsia="HGMinchoB" w:hAnsi="Trebuchet MS" w:cs="Arial"/>
          <w:sz w:val="20"/>
          <w:szCs w:val="20"/>
        </w:rPr>
        <w:br/>
      </w:r>
    </w:p>
    <w:p w14:paraId="6A80EFCD" w14:textId="77777777" w:rsidR="005860CB" w:rsidRPr="000734CF" w:rsidRDefault="005860CB" w:rsidP="005860CB">
      <w:pPr>
        <w:numPr>
          <w:ilvl w:val="0"/>
          <w:numId w:val="3"/>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Ondersteuningsteam</w:t>
      </w:r>
    </w:p>
    <w:p w14:paraId="6F7C68E8" w14:textId="77777777" w:rsidR="005860CB" w:rsidRPr="000734CF" w:rsidRDefault="005860CB" w:rsidP="005860CB">
      <w:pPr>
        <w:spacing w:after="120" w:line="240" w:lineRule="auto"/>
        <w:rPr>
          <w:rFonts w:ascii="Trebuchet MS" w:eastAsia="HGMinchoB" w:hAnsi="Trebuchet MS" w:cs="Arial"/>
          <w:i/>
          <w:sz w:val="20"/>
          <w:szCs w:val="20"/>
        </w:rPr>
      </w:pPr>
      <w:r w:rsidRPr="000734CF">
        <w:rPr>
          <w:rFonts w:ascii="Trebuchet MS" w:eastAsia="HGMinchoB" w:hAnsi="Trebuchet MS" w:cs="Arial"/>
          <w:i/>
          <w:sz w:val="20"/>
          <w:szCs w:val="20"/>
        </w:rPr>
        <w:t>Waar gewerkt wordt met ondersteuningsteams in het Onderwijs is gebleken dat deze teams van grote waarde zijn voor ondersteuning en begeleiding, signalering en preventie. In onze visie is het ondersteuningsteam het sluitstuk van de schoolinterne ondersteuning en het scharnierpunt naar schoolexterne ondersteuning en zorg, waaronder het Centrum voor Jeugd en Gezin. Binnen het samenwerkingsverband werken alle scholen met een ondersteuningsteam.</w:t>
      </w:r>
      <w:r w:rsidRPr="000734CF">
        <w:rPr>
          <w:rFonts w:ascii="Trebuchet MS" w:eastAsia="HGMinchoB" w:hAnsi="Trebuchet MS" w:cs="Arial"/>
          <w:i/>
          <w:sz w:val="20"/>
          <w:szCs w:val="20"/>
        </w:rPr>
        <w:br/>
      </w:r>
    </w:p>
    <w:p w14:paraId="12D17988" w14:textId="77777777" w:rsidR="005860CB" w:rsidRPr="000734CF" w:rsidRDefault="005860CB" w:rsidP="005860CB">
      <w:pPr>
        <w:numPr>
          <w:ilvl w:val="0"/>
          <w:numId w:val="3"/>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Expertise- &amp; </w:t>
      </w:r>
      <w:proofErr w:type="spellStart"/>
      <w:r w:rsidRPr="000734CF">
        <w:rPr>
          <w:rFonts w:ascii="Trebuchet MS" w:eastAsia="HGMinchoB" w:hAnsi="Trebuchet MS" w:cs="Arial"/>
          <w:sz w:val="20"/>
          <w:szCs w:val="20"/>
        </w:rPr>
        <w:t>ConsultatieTeam</w:t>
      </w:r>
      <w:proofErr w:type="spellEnd"/>
      <w:r w:rsidRPr="000734CF">
        <w:rPr>
          <w:rFonts w:ascii="Trebuchet MS" w:eastAsia="HGMinchoB" w:hAnsi="Trebuchet MS" w:cs="Arial"/>
          <w:sz w:val="20"/>
          <w:szCs w:val="20"/>
        </w:rPr>
        <w:t xml:space="preserve"> (ECT)</w:t>
      </w:r>
    </w:p>
    <w:p w14:paraId="09300397" w14:textId="483E80E9" w:rsidR="005860CB" w:rsidRDefault="005860CB" w:rsidP="005860CB">
      <w:pPr>
        <w:spacing w:after="120" w:line="240" w:lineRule="auto"/>
        <w:rPr>
          <w:rFonts w:ascii="Trebuchet MS" w:eastAsia="HGMinchoB" w:hAnsi="Trebuchet MS" w:cs="Arial"/>
          <w:i/>
          <w:sz w:val="20"/>
          <w:szCs w:val="20"/>
        </w:rPr>
      </w:pPr>
      <w:r w:rsidRPr="000734CF">
        <w:rPr>
          <w:rFonts w:ascii="Trebuchet MS" w:eastAsia="HGMinchoB" w:hAnsi="Trebuchet MS" w:cs="Arial"/>
          <w:i/>
          <w:sz w:val="20"/>
          <w:szCs w:val="20"/>
        </w:rPr>
        <w:t>De primaire doelstelling van het ECT is de school (vestiging/locatie) ondersteunen bij de kwaliteitszorg op het gebied van de ondersteuning. De gezamenlijke ambitie van de scholen in het SwV is gericht op het vergroten van de basis- en extra ondersteuning. Door gericht in te zetten op het professionaliseren van medewerkers en het optimaliseren van de interne ondersteuningsstructuur van de scholen wil het SwV vorm geven aan deze ambitie. Het ECT ondersteunt het SwV en de scholen in die ambitie.</w:t>
      </w:r>
      <w:r w:rsidRPr="000734CF">
        <w:rPr>
          <w:rFonts w:ascii="Trebuchet MS" w:eastAsia="HGMinchoB" w:hAnsi="Trebuchet MS" w:cs="Arial"/>
          <w:i/>
          <w:sz w:val="20"/>
          <w:szCs w:val="20"/>
        </w:rPr>
        <w:br/>
      </w:r>
    </w:p>
    <w:p w14:paraId="20E456EB" w14:textId="77777777" w:rsidR="005860CB" w:rsidRDefault="005860CB">
      <w:pPr>
        <w:rPr>
          <w:rFonts w:ascii="Trebuchet MS" w:eastAsia="HGMinchoB" w:hAnsi="Trebuchet MS" w:cs="Arial"/>
          <w:i/>
          <w:sz w:val="20"/>
          <w:szCs w:val="20"/>
        </w:rPr>
      </w:pPr>
      <w:r>
        <w:rPr>
          <w:rFonts w:ascii="Trebuchet MS" w:eastAsia="HGMinchoB" w:hAnsi="Trebuchet MS" w:cs="Arial"/>
          <w:i/>
          <w:sz w:val="20"/>
          <w:szCs w:val="20"/>
        </w:rPr>
        <w:br w:type="page"/>
      </w:r>
    </w:p>
    <w:p w14:paraId="0DBA89A0" w14:textId="77777777" w:rsidR="005860CB" w:rsidRPr="000734CF" w:rsidRDefault="005860CB" w:rsidP="005860CB">
      <w:pPr>
        <w:spacing w:after="120" w:line="240" w:lineRule="auto"/>
        <w:rPr>
          <w:rFonts w:ascii="Trebuchet MS" w:eastAsia="HGMinchoB" w:hAnsi="Trebuchet MS" w:cs="Arial"/>
          <w:i/>
          <w:sz w:val="20"/>
          <w:szCs w:val="20"/>
        </w:rPr>
      </w:pPr>
    </w:p>
    <w:p w14:paraId="12067FA4" w14:textId="77777777" w:rsidR="005860CB" w:rsidRPr="000734CF" w:rsidRDefault="005860CB" w:rsidP="005860CB">
      <w:pPr>
        <w:numPr>
          <w:ilvl w:val="0"/>
          <w:numId w:val="3"/>
        </w:numPr>
        <w:spacing w:after="12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Opbouwtraject Rebound of TTVO</w:t>
      </w:r>
    </w:p>
    <w:p w14:paraId="71269257" w14:textId="6BDDD6C4" w:rsidR="005860CB" w:rsidRPr="000734CF" w:rsidRDefault="005860CB" w:rsidP="005860CB">
      <w:pPr>
        <w:spacing w:after="120" w:line="240" w:lineRule="auto"/>
        <w:rPr>
          <w:rFonts w:ascii="Trebuchet MS" w:eastAsia="HGMinchoB" w:hAnsi="Trebuchet MS" w:cs="Arial"/>
          <w:sz w:val="20"/>
          <w:szCs w:val="20"/>
        </w:rPr>
      </w:pPr>
      <w:r w:rsidRPr="000734CF">
        <w:rPr>
          <w:rFonts w:ascii="Trebuchet MS" w:eastAsia="HGMinchoB" w:hAnsi="Trebuchet MS" w:cs="Arial"/>
          <w:i/>
          <w:sz w:val="20"/>
          <w:szCs w:val="20"/>
        </w:rPr>
        <w:t xml:space="preserve">Rebound en TTVO zijn twee afdelingen van de tussenvoorziening van SwV VO Groningen Stad. Zowel binnen Rebound als TTVO kan een leerling een opbouwtraject volgen. In welke afdeling van de tussenvoorziening dit gebeurt is afhankelijk van de </w:t>
      </w:r>
      <w:proofErr w:type="spellStart"/>
      <w:r w:rsidRPr="000734CF">
        <w:rPr>
          <w:rFonts w:ascii="Trebuchet MS" w:eastAsia="HGMinchoB" w:hAnsi="Trebuchet MS" w:cs="Arial"/>
          <w:i/>
          <w:sz w:val="20"/>
          <w:szCs w:val="20"/>
        </w:rPr>
        <w:t>leerlingkenmerken</w:t>
      </w:r>
      <w:proofErr w:type="spellEnd"/>
      <w:r w:rsidRPr="000734CF">
        <w:rPr>
          <w:rFonts w:ascii="Trebuchet MS" w:eastAsia="HGMinchoB" w:hAnsi="Trebuchet MS" w:cs="Arial"/>
          <w:i/>
          <w:sz w:val="20"/>
          <w:szCs w:val="20"/>
        </w:rPr>
        <w:t>, de problematiek en de contextfactoren. Het opbouwtraject is speciaal bedoeld voor leerlingen die na een lange periode van thuiszitten weer aan schoolritme kunnen wennen. Dit traject kan dus op Rebound of TTVO plaatsvinden, maar ook op de eigen school, begeleid door medewerkers van Rebound/TTVO.</w:t>
      </w:r>
      <w:r w:rsidRPr="000734CF">
        <w:rPr>
          <w:rFonts w:ascii="Trebuchet MS" w:eastAsia="HGMinchoB" w:hAnsi="Trebuchet MS" w:cs="Arial"/>
          <w:i/>
          <w:sz w:val="20"/>
          <w:szCs w:val="20"/>
        </w:rPr>
        <w:br/>
      </w:r>
    </w:p>
    <w:p w14:paraId="6FC8FD7A" w14:textId="77777777" w:rsidR="005860CB" w:rsidRPr="000734CF" w:rsidRDefault="005860CB" w:rsidP="005860CB">
      <w:pPr>
        <w:spacing w:after="0" w:line="240" w:lineRule="auto"/>
        <w:contextualSpacing/>
        <w:jc w:val="center"/>
        <w:rPr>
          <w:rFonts w:ascii="Trebuchet MS" w:eastAsia="HGMinchoB" w:hAnsi="Trebuchet MS" w:cs="Arial"/>
          <w:i/>
          <w:sz w:val="20"/>
          <w:szCs w:val="20"/>
        </w:rPr>
      </w:pPr>
      <w:r w:rsidRPr="000734CF">
        <w:rPr>
          <w:rFonts w:ascii="Trebuchet MS" w:eastAsia="HGMinchoB" w:hAnsi="Trebuchet MS" w:cs="Arial"/>
          <w:i/>
          <w:sz w:val="20"/>
          <w:szCs w:val="20"/>
        </w:rPr>
        <w:t>Stroomschema aanpak thuiszitters verzuimloket Rebound Stad Groningen</w:t>
      </w:r>
      <w:r w:rsidRPr="000734CF">
        <w:rPr>
          <w:rFonts w:ascii="Trebuchet MS" w:eastAsia="HGMinchoB" w:hAnsi="Trebuchet MS" w:cs="Arial"/>
          <w:i/>
          <w:sz w:val="20"/>
          <w:szCs w:val="20"/>
        </w:rPr>
        <w:br/>
      </w:r>
      <w:r w:rsidRPr="000734CF">
        <w:rPr>
          <w:rFonts w:ascii="Trebuchet MS" w:eastAsia="HGMinchoB" w:hAnsi="Trebuchet MS" w:cs="Arial"/>
          <w:i/>
          <w:sz w:val="20"/>
          <w:szCs w:val="20"/>
        </w:rPr>
        <w:br/>
      </w:r>
      <w:r w:rsidRPr="000734CF">
        <w:rPr>
          <w:rFonts w:ascii="Calibri" w:eastAsia="Calibri" w:hAnsi="Calibri" w:cs="Times New Roman"/>
          <w:b/>
          <w:i/>
          <w:noProof/>
          <w:sz w:val="24"/>
          <w:szCs w:val="24"/>
          <w:lang w:eastAsia="nl-NL"/>
        </w:rPr>
        <w:drawing>
          <wp:anchor distT="0" distB="0" distL="114300" distR="114300" simplePos="0" relativeHeight="251699200" behindDoc="1" locked="0" layoutInCell="1" allowOverlap="1" wp14:anchorId="02D189EF" wp14:editId="3BA543FB">
            <wp:simplePos x="0" y="0"/>
            <wp:positionH relativeFrom="column">
              <wp:posOffset>-123825</wp:posOffset>
            </wp:positionH>
            <wp:positionV relativeFrom="paragraph">
              <wp:posOffset>195580</wp:posOffset>
            </wp:positionV>
            <wp:extent cx="5604510" cy="6096000"/>
            <wp:effectExtent l="0" t="0" r="0" b="0"/>
            <wp:wrapTight wrapText="bothSides">
              <wp:wrapPolygon edited="0">
                <wp:start x="0" y="0"/>
                <wp:lineTo x="0" y="21533"/>
                <wp:lineTo x="21512" y="21533"/>
                <wp:lineTo x="21512" y="0"/>
                <wp:lineTo x="0" y="0"/>
              </wp:wrapPolygon>
            </wp:wrapTight>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t="1974" b="1552"/>
                    <a:stretch/>
                  </pic:blipFill>
                  <pic:spPr bwMode="auto">
                    <a:xfrm>
                      <a:off x="0" y="0"/>
                      <a:ext cx="5604510" cy="609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14883" w14:textId="0BA7BC15" w:rsidR="00F415FB" w:rsidRPr="005860CB" w:rsidRDefault="00F415FB" w:rsidP="005860CB">
      <w:pPr>
        <w:spacing w:after="0" w:line="240" w:lineRule="auto"/>
        <w:contextualSpacing/>
        <w:rPr>
          <w:rFonts w:ascii="Trebuchet MS" w:eastAsia="Calibri" w:hAnsi="Trebuchet MS" w:cs="Times New Roman"/>
          <w:b/>
          <w:sz w:val="20"/>
          <w:szCs w:val="20"/>
        </w:rPr>
      </w:pPr>
    </w:p>
    <w:sectPr w:rsidR="00F415FB" w:rsidRPr="005860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EFDB7" w14:textId="77777777" w:rsidR="00F415FB" w:rsidRDefault="00F415FB" w:rsidP="00F415FB">
      <w:pPr>
        <w:spacing w:after="0" w:line="240" w:lineRule="auto"/>
      </w:pPr>
      <w:r>
        <w:separator/>
      </w:r>
    </w:p>
  </w:endnote>
  <w:endnote w:type="continuationSeparator" w:id="0">
    <w:p w14:paraId="46BA7902" w14:textId="77777777" w:rsidR="00F415FB" w:rsidRDefault="00F415FB" w:rsidP="00F4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MinchoB">
    <w:altName w:val="Yu Gothic"/>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ED4EF" w14:textId="77777777" w:rsidR="00F415FB" w:rsidRDefault="00F415FB" w:rsidP="00F415FB">
      <w:pPr>
        <w:spacing w:after="0" w:line="240" w:lineRule="auto"/>
      </w:pPr>
      <w:r>
        <w:separator/>
      </w:r>
    </w:p>
  </w:footnote>
  <w:footnote w:type="continuationSeparator" w:id="0">
    <w:p w14:paraId="04916343" w14:textId="77777777" w:rsidR="00F415FB" w:rsidRDefault="00F415FB" w:rsidP="00F415FB">
      <w:pPr>
        <w:spacing w:after="0" w:line="240" w:lineRule="auto"/>
      </w:pPr>
      <w:r>
        <w:continuationSeparator/>
      </w:r>
    </w:p>
  </w:footnote>
  <w:footnote w:id="1">
    <w:p w14:paraId="7B782651" w14:textId="77777777" w:rsidR="00F415FB" w:rsidRDefault="00F415FB" w:rsidP="00F415FB">
      <w:pPr>
        <w:pStyle w:val="Voetnoottekst"/>
      </w:pPr>
      <w:r>
        <w:rPr>
          <w:rStyle w:val="Voetnootmarkering"/>
        </w:rPr>
        <w:footnoteRef/>
      </w:r>
      <w:r>
        <w:t xml:space="preserve"> De term “(on)geoorloofd verzuim” bleek tot interpretatieverschillen te leiden. De term “(niet) ziekgemeld” is duidelijker. Ziekgemelde leerlingen behoren niet tot de doelgroep “thuiszitters”. Dit betekent overigens niet dat er geen aandacht is voor deze groep.</w:t>
      </w:r>
    </w:p>
  </w:footnote>
  <w:footnote w:id="2">
    <w:p w14:paraId="4B62DF92" w14:textId="77777777" w:rsidR="00F415FB" w:rsidRDefault="00F415FB" w:rsidP="00F415FB">
      <w:pPr>
        <w:pStyle w:val="Voetnoottekst"/>
      </w:pPr>
      <w:r>
        <w:rPr>
          <w:rStyle w:val="Voetnootmarkering"/>
        </w:rPr>
        <w:footnoteRef/>
      </w:r>
      <w:r>
        <w:t xml:space="preserve"> In de vijfhoek is verbinding gerealiseerd tussen school, leerplicht, WIJ-teams, jeugdverpleegkundigen/ jeugdartsen en ECT SwV. Hiertoe is een vast team ingesteld op elke school in V(S)O in Groningen/Haren.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73B6"/>
    <w:multiLevelType w:val="hybridMultilevel"/>
    <w:tmpl w:val="DF846626"/>
    <w:lvl w:ilvl="0" w:tplc="419C92B0">
      <w:start w:val="1"/>
      <w:numFmt w:val="bullet"/>
      <w:lvlText w:val="-"/>
      <w:lvlJc w:val="left"/>
      <w:pPr>
        <w:ind w:left="536" w:hanging="360"/>
      </w:pPr>
      <w:rPr>
        <w:rFonts w:ascii="Calibri" w:eastAsiaTheme="minorHAnsi" w:hAnsi="Calibri" w:cstheme="minorBidi" w:hint="default"/>
      </w:rPr>
    </w:lvl>
    <w:lvl w:ilvl="1" w:tplc="04130003" w:tentative="1">
      <w:start w:val="1"/>
      <w:numFmt w:val="bullet"/>
      <w:lvlText w:val="o"/>
      <w:lvlJc w:val="left"/>
      <w:pPr>
        <w:ind w:left="1256" w:hanging="360"/>
      </w:pPr>
      <w:rPr>
        <w:rFonts w:ascii="Courier New" w:hAnsi="Courier New" w:cs="Courier New" w:hint="default"/>
      </w:rPr>
    </w:lvl>
    <w:lvl w:ilvl="2" w:tplc="04130005" w:tentative="1">
      <w:start w:val="1"/>
      <w:numFmt w:val="bullet"/>
      <w:lvlText w:val=""/>
      <w:lvlJc w:val="left"/>
      <w:pPr>
        <w:ind w:left="1976" w:hanging="360"/>
      </w:pPr>
      <w:rPr>
        <w:rFonts w:ascii="Wingdings" w:hAnsi="Wingdings" w:hint="default"/>
      </w:rPr>
    </w:lvl>
    <w:lvl w:ilvl="3" w:tplc="04130001" w:tentative="1">
      <w:start w:val="1"/>
      <w:numFmt w:val="bullet"/>
      <w:lvlText w:val=""/>
      <w:lvlJc w:val="left"/>
      <w:pPr>
        <w:ind w:left="2696" w:hanging="360"/>
      </w:pPr>
      <w:rPr>
        <w:rFonts w:ascii="Symbol" w:hAnsi="Symbol" w:hint="default"/>
      </w:rPr>
    </w:lvl>
    <w:lvl w:ilvl="4" w:tplc="04130003" w:tentative="1">
      <w:start w:val="1"/>
      <w:numFmt w:val="bullet"/>
      <w:lvlText w:val="o"/>
      <w:lvlJc w:val="left"/>
      <w:pPr>
        <w:ind w:left="3416" w:hanging="360"/>
      </w:pPr>
      <w:rPr>
        <w:rFonts w:ascii="Courier New" w:hAnsi="Courier New" w:cs="Courier New" w:hint="default"/>
      </w:rPr>
    </w:lvl>
    <w:lvl w:ilvl="5" w:tplc="04130005" w:tentative="1">
      <w:start w:val="1"/>
      <w:numFmt w:val="bullet"/>
      <w:lvlText w:val=""/>
      <w:lvlJc w:val="left"/>
      <w:pPr>
        <w:ind w:left="4136" w:hanging="360"/>
      </w:pPr>
      <w:rPr>
        <w:rFonts w:ascii="Wingdings" w:hAnsi="Wingdings" w:hint="default"/>
      </w:rPr>
    </w:lvl>
    <w:lvl w:ilvl="6" w:tplc="04130001" w:tentative="1">
      <w:start w:val="1"/>
      <w:numFmt w:val="bullet"/>
      <w:lvlText w:val=""/>
      <w:lvlJc w:val="left"/>
      <w:pPr>
        <w:ind w:left="4856" w:hanging="360"/>
      </w:pPr>
      <w:rPr>
        <w:rFonts w:ascii="Symbol" w:hAnsi="Symbol" w:hint="default"/>
      </w:rPr>
    </w:lvl>
    <w:lvl w:ilvl="7" w:tplc="04130003" w:tentative="1">
      <w:start w:val="1"/>
      <w:numFmt w:val="bullet"/>
      <w:lvlText w:val="o"/>
      <w:lvlJc w:val="left"/>
      <w:pPr>
        <w:ind w:left="5576" w:hanging="360"/>
      </w:pPr>
      <w:rPr>
        <w:rFonts w:ascii="Courier New" w:hAnsi="Courier New" w:cs="Courier New" w:hint="default"/>
      </w:rPr>
    </w:lvl>
    <w:lvl w:ilvl="8" w:tplc="04130005" w:tentative="1">
      <w:start w:val="1"/>
      <w:numFmt w:val="bullet"/>
      <w:lvlText w:val=""/>
      <w:lvlJc w:val="left"/>
      <w:pPr>
        <w:ind w:left="6296" w:hanging="360"/>
      </w:pPr>
      <w:rPr>
        <w:rFonts w:ascii="Wingdings" w:hAnsi="Wingdings" w:hint="default"/>
      </w:rPr>
    </w:lvl>
  </w:abstractNum>
  <w:abstractNum w:abstractNumId="1" w15:restartNumberingAfterBreak="0">
    <w:nsid w:val="1CB57245"/>
    <w:multiLevelType w:val="hybridMultilevel"/>
    <w:tmpl w:val="4D063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F3244D"/>
    <w:multiLevelType w:val="hybridMultilevel"/>
    <w:tmpl w:val="346EE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D55F4A"/>
    <w:multiLevelType w:val="hybridMultilevel"/>
    <w:tmpl w:val="BEB018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7C2510"/>
    <w:multiLevelType w:val="hybridMultilevel"/>
    <w:tmpl w:val="FC84F6FE"/>
    <w:lvl w:ilvl="0" w:tplc="6B10B9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FB"/>
    <w:rsid w:val="005860CB"/>
    <w:rsid w:val="00B64882"/>
    <w:rsid w:val="00F41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2F9E"/>
  <w15:chartTrackingRefBased/>
  <w15:docId w15:val="{D807CD41-89A7-4CC1-917C-AFEFD8C6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415F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415FB"/>
    <w:rPr>
      <w:sz w:val="20"/>
      <w:szCs w:val="20"/>
    </w:rPr>
  </w:style>
  <w:style w:type="character" w:styleId="Voetnootmarkering">
    <w:name w:val="footnote reference"/>
    <w:rsid w:val="00F415FB"/>
    <w:rPr>
      <w:rFonts w:cs="Times New Roman"/>
      <w:vertAlign w:val="superscript"/>
    </w:rPr>
  </w:style>
  <w:style w:type="table" w:customStyle="1" w:styleId="Gemiddeldearcering11">
    <w:name w:val="Gemiddelde arcering 11"/>
    <w:basedOn w:val="Standaardtabel"/>
    <w:next w:val="Gemiddeldearcering1"/>
    <w:uiPriority w:val="63"/>
    <w:semiHidden/>
    <w:unhideWhenUsed/>
    <w:rsid w:val="00F415FB"/>
    <w:pPr>
      <w:spacing w:after="0" w:line="240" w:lineRule="auto"/>
    </w:pPr>
    <w:rPr>
      <w:rFonts w:eastAsia="HGMincho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
    <w:name w:val="Medium Shading 1"/>
    <w:basedOn w:val="Standaardtabel"/>
    <w:uiPriority w:val="63"/>
    <w:semiHidden/>
    <w:unhideWhenUsed/>
    <w:rsid w:val="00F415F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customXml" Target="../customXml/item3.xml"/><Relationship Id="rId21" Type="http://schemas.openxmlformats.org/officeDocument/2006/relationships/diagramLayout" Target="diagrams/layout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984320-4265-5C46-8B7B-6EF0A156C4E0}"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nl-NL"/>
        </a:p>
      </dgm:t>
    </dgm:pt>
    <dgm:pt modelId="{A7CBB4F7-449D-AE47-AA2D-290F3EB3AA5D}">
      <dgm:prSet phldrT="[Tekst]"/>
      <dgm:spPr>
        <a:xfrm>
          <a:off x="196" y="246211"/>
          <a:ext cx="1549733" cy="38743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Absentiesignalering</a:t>
          </a:r>
        </a:p>
      </dgm:t>
    </dgm:pt>
    <dgm:pt modelId="{DDA51AA5-216C-2C4C-9DA2-60BDDF786274}" type="parTrans" cxnId="{BF00C73B-FB5D-CD46-B511-B29AB1C3A819}">
      <dgm:prSet/>
      <dgm:spPr/>
      <dgm:t>
        <a:bodyPr/>
        <a:lstStyle/>
        <a:p>
          <a:endParaRPr lang="nl-NL"/>
        </a:p>
      </dgm:t>
    </dgm:pt>
    <dgm:pt modelId="{5B5E26A4-19DF-D445-90E3-CC7176E37933}" type="sibTrans" cxnId="{BF00C73B-FB5D-CD46-B511-B29AB1C3A819}">
      <dgm:prSet/>
      <dgm:spPr/>
      <dgm:t>
        <a:bodyPr/>
        <a:lstStyle/>
        <a:p>
          <a:endParaRPr lang="nl-NL"/>
        </a:p>
      </dgm:t>
    </dgm:pt>
    <dgm:pt modelId="{1A517106-B8DE-274A-9BE8-950B2D8A351D}">
      <dgm:prSet phldrT="[Tekst]"/>
      <dgm:spPr>
        <a:xfrm>
          <a:off x="1766893" y="246211"/>
          <a:ext cx="1549733" cy="38743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School: signalering</a:t>
          </a:r>
        </a:p>
      </dgm:t>
    </dgm:pt>
    <dgm:pt modelId="{D4C9B6C1-43ED-8F4F-B2C1-E4F8E392F204}" type="parTrans" cxnId="{1B447EAB-0686-2047-8E9F-0E607931E8A9}">
      <dgm:prSet/>
      <dgm:spPr/>
      <dgm:t>
        <a:bodyPr/>
        <a:lstStyle/>
        <a:p>
          <a:endParaRPr lang="nl-NL"/>
        </a:p>
      </dgm:t>
    </dgm:pt>
    <dgm:pt modelId="{45AC5F42-BDE6-B84D-86C8-FD14CF478F51}" type="sibTrans" cxnId="{1B447EAB-0686-2047-8E9F-0E607931E8A9}">
      <dgm:prSet/>
      <dgm:spPr/>
      <dgm:t>
        <a:bodyPr/>
        <a:lstStyle/>
        <a:p>
          <a:endParaRPr lang="nl-NL"/>
        </a:p>
      </dgm:t>
    </dgm:pt>
    <dgm:pt modelId="{649B8E0B-AFAF-F147-9717-391FF199EFAA}">
      <dgm:prSet phldrT="[Tekst]"/>
      <dgm:spPr>
        <a:xfrm>
          <a:off x="1766893" y="1292281"/>
          <a:ext cx="1549733" cy="38743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mbria"/>
              <a:ea typeface="+mn-ea"/>
              <a:cs typeface="+mn-cs"/>
            </a:rPr>
            <a:t>Op basis van eerdere verlofaanvraag</a:t>
          </a:r>
        </a:p>
      </dgm:t>
    </dgm:pt>
    <dgm:pt modelId="{45C2B6F2-CEF4-EE44-A282-984AA4D62735}" type="parTrans" cxnId="{30B7A62A-5B47-1F4A-B727-C18D025C45A2}">
      <dgm:prSet/>
      <dgm:spPr/>
      <dgm:t>
        <a:bodyPr/>
        <a:lstStyle/>
        <a:p>
          <a:endParaRPr lang="nl-NL"/>
        </a:p>
      </dgm:t>
    </dgm:pt>
    <dgm:pt modelId="{9AE069D7-CF0E-9848-9394-9F64EE1445A3}" type="sibTrans" cxnId="{30B7A62A-5B47-1F4A-B727-C18D025C45A2}">
      <dgm:prSet/>
      <dgm:spPr>
        <a:xfrm rot="5400000">
          <a:off x="2507859" y="1713615"/>
          <a:ext cx="67800" cy="67800"/>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673E4A2E-ACC1-F543-B090-3659003FBEB6}">
      <dgm:prSet phldrT="[Tekst]"/>
      <dgm:spPr>
        <a:xfrm>
          <a:off x="1766893" y="1815316"/>
          <a:ext cx="1549733" cy="38743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mbria"/>
              <a:ea typeface="+mn-ea"/>
              <a:cs typeface="+mn-cs"/>
            </a:rPr>
            <a:t>Op basis van ziekmelding</a:t>
          </a:r>
        </a:p>
      </dgm:t>
    </dgm:pt>
    <dgm:pt modelId="{3B60418C-8DC2-7344-BB1B-4C9730A5D2A6}" type="parTrans" cxnId="{86A2EA3A-9C25-6145-9509-88C2956FBA9F}">
      <dgm:prSet/>
      <dgm:spPr/>
      <dgm:t>
        <a:bodyPr/>
        <a:lstStyle/>
        <a:p>
          <a:endParaRPr lang="nl-NL"/>
        </a:p>
      </dgm:t>
    </dgm:pt>
    <dgm:pt modelId="{908D4A51-ADE6-6049-820D-4A809A43E3BF}" type="sibTrans" cxnId="{86A2EA3A-9C25-6145-9509-88C2956FBA9F}">
      <dgm:prSet/>
      <dgm:spPr/>
      <dgm:t>
        <a:bodyPr/>
        <a:lstStyle/>
        <a:p>
          <a:endParaRPr lang="nl-NL"/>
        </a:p>
      </dgm:t>
    </dgm:pt>
    <dgm:pt modelId="{33453288-6469-354E-9152-7D790F63A5C3}">
      <dgm:prSet phldrT="[Tekst]"/>
      <dgm:spPr>
        <a:xfrm>
          <a:off x="3533589" y="246211"/>
          <a:ext cx="1549733" cy="38743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School: typering</a:t>
          </a:r>
        </a:p>
      </dgm:t>
    </dgm:pt>
    <dgm:pt modelId="{03593C1D-26F4-6E47-B3E6-67E0A1D111F7}" type="parTrans" cxnId="{714B4B74-58EA-034C-874D-84592A58C285}">
      <dgm:prSet/>
      <dgm:spPr/>
      <dgm:t>
        <a:bodyPr/>
        <a:lstStyle/>
        <a:p>
          <a:endParaRPr lang="nl-NL"/>
        </a:p>
      </dgm:t>
    </dgm:pt>
    <dgm:pt modelId="{4A3DDD2C-C589-2549-974C-22277E5821AF}" type="sibTrans" cxnId="{714B4B74-58EA-034C-874D-84592A58C285}">
      <dgm:prSet/>
      <dgm:spPr/>
      <dgm:t>
        <a:bodyPr/>
        <a:lstStyle/>
        <a:p>
          <a:endParaRPr lang="nl-NL"/>
        </a:p>
      </dgm:t>
    </dgm:pt>
    <dgm:pt modelId="{2499BE77-1A25-A04E-A4F0-49BA5BD73330}">
      <dgm:prSet phldrT="[Tekst]"/>
      <dgm:spPr>
        <a:xfrm>
          <a:off x="1766893" y="769246"/>
          <a:ext cx="1549733" cy="38743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mbria"/>
              <a:ea typeface="+mn-ea"/>
              <a:cs typeface="+mn-cs"/>
            </a:rPr>
            <a:t>Op basis van afwezigheidscontrole</a:t>
          </a:r>
        </a:p>
      </dgm:t>
    </dgm:pt>
    <dgm:pt modelId="{027E579F-DD18-4C42-85D4-0D9556EDD68B}" type="parTrans" cxnId="{DBF605BA-360E-6745-9350-2820B809E99A}">
      <dgm:prSet/>
      <dgm:spPr>
        <a:xfrm rot="5400000">
          <a:off x="2507859" y="667545"/>
          <a:ext cx="67800" cy="67800"/>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EFA488A1-98EC-C141-950D-4A0CA7B2D0CE}" type="sibTrans" cxnId="{DBF605BA-360E-6745-9350-2820B809E99A}">
      <dgm:prSet/>
      <dgm:spPr>
        <a:xfrm rot="5400000">
          <a:off x="2507859" y="1190580"/>
          <a:ext cx="67800" cy="67800"/>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F633AC62-C08A-744B-AD86-72B27B4DEFDE}">
      <dgm:prSet phldrT="[Tekst]"/>
      <dgm:spPr>
        <a:xfrm>
          <a:off x="3533589" y="769246"/>
          <a:ext cx="1549733" cy="38743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mbria"/>
              <a:ea typeface="+mn-ea"/>
              <a:cs typeface="+mn-cs"/>
            </a:rPr>
            <a:t>Voorlopig </a:t>
          </a:r>
          <a:r>
            <a:rPr lang="nl-NL" u="sng">
              <a:solidFill>
                <a:sysClr val="windowText" lastClr="000000">
                  <a:hueOff val="0"/>
                  <a:satOff val="0"/>
                  <a:lumOff val="0"/>
                  <a:alphaOff val="0"/>
                </a:sysClr>
              </a:solidFill>
              <a:latin typeface="Cambria"/>
              <a:ea typeface="+mn-ea"/>
              <a:cs typeface="+mn-cs"/>
            </a:rPr>
            <a:t>on</a:t>
          </a:r>
          <a:r>
            <a:rPr lang="nl-NL" u="none">
              <a:solidFill>
                <a:sysClr val="windowText" lastClr="000000">
                  <a:hueOff val="0"/>
                  <a:satOff val="0"/>
                  <a:lumOff val="0"/>
                  <a:alphaOff val="0"/>
                </a:sysClr>
              </a:solidFill>
              <a:latin typeface="Cambria"/>
              <a:ea typeface="+mn-ea"/>
              <a:cs typeface="+mn-cs"/>
            </a:rPr>
            <a:t>geoorloofde afwezigheid en registratie LOVS/dossier</a:t>
          </a:r>
          <a:endParaRPr lang="nl-NL">
            <a:solidFill>
              <a:sysClr val="windowText" lastClr="000000">
                <a:hueOff val="0"/>
                <a:satOff val="0"/>
                <a:lumOff val="0"/>
                <a:alphaOff val="0"/>
              </a:sysClr>
            </a:solidFill>
            <a:latin typeface="Cambria"/>
            <a:ea typeface="+mn-ea"/>
            <a:cs typeface="+mn-cs"/>
          </a:endParaRPr>
        </a:p>
      </dgm:t>
    </dgm:pt>
    <dgm:pt modelId="{C3257DC3-B28F-5F42-8C8F-B980B5215C2F}" type="parTrans" cxnId="{8C177AB1-DAEE-1540-992F-A3A84B07AB32}">
      <dgm:prSet/>
      <dgm:spPr>
        <a:xfrm rot="5400000">
          <a:off x="4274556" y="667545"/>
          <a:ext cx="67800" cy="67800"/>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C58767DF-892E-8948-86A0-3A2A34CEB11A}" type="sibTrans" cxnId="{8C177AB1-DAEE-1540-992F-A3A84B07AB32}">
      <dgm:prSet/>
      <dgm:spPr>
        <a:xfrm rot="5400000">
          <a:off x="4274556" y="1190580"/>
          <a:ext cx="67800" cy="67800"/>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3F8C66FD-7F72-1247-82A0-23007C3D2F49}">
      <dgm:prSet phldrT="[Tekst]"/>
      <dgm:spPr>
        <a:xfrm>
          <a:off x="3533589" y="1292281"/>
          <a:ext cx="1549733" cy="38743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mbria"/>
              <a:ea typeface="+mn-ea"/>
              <a:cs typeface="+mn-cs"/>
            </a:rPr>
            <a:t>Voorlopig geoorloofde afwezigheid en registratie LOVS/dossier</a:t>
          </a:r>
        </a:p>
      </dgm:t>
    </dgm:pt>
    <dgm:pt modelId="{5182B8B8-774E-DC4B-AACD-A4802E0184CB}" type="parTrans" cxnId="{330B8A82-E0E2-0642-B4BA-F132AB48CAE6}">
      <dgm:prSet/>
      <dgm:spPr/>
      <dgm:t>
        <a:bodyPr/>
        <a:lstStyle/>
        <a:p>
          <a:endParaRPr lang="nl-NL"/>
        </a:p>
      </dgm:t>
    </dgm:pt>
    <dgm:pt modelId="{B34BE160-543F-8242-8260-65A534276CC2}" type="sibTrans" cxnId="{330B8A82-E0E2-0642-B4BA-F132AB48CAE6}">
      <dgm:prSet/>
      <dgm:spPr/>
      <dgm:t>
        <a:bodyPr/>
        <a:lstStyle/>
        <a:p>
          <a:endParaRPr lang="nl-NL"/>
        </a:p>
      </dgm:t>
    </dgm:pt>
    <dgm:pt modelId="{E4743F83-B680-794D-9C46-EB1AE825A156}" type="pres">
      <dgm:prSet presAssocID="{B2984320-4265-5C46-8B7B-6EF0A156C4E0}" presName="Name0" presStyleCnt="0">
        <dgm:presLayoutVars>
          <dgm:dir/>
          <dgm:animLvl val="lvl"/>
          <dgm:resizeHandles val="exact"/>
        </dgm:presLayoutVars>
      </dgm:prSet>
      <dgm:spPr/>
    </dgm:pt>
    <dgm:pt modelId="{7632F67C-88AA-404B-8336-6CF631D5A158}" type="pres">
      <dgm:prSet presAssocID="{A7CBB4F7-449D-AE47-AA2D-290F3EB3AA5D}" presName="vertFlow" presStyleCnt="0"/>
      <dgm:spPr/>
    </dgm:pt>
    <dgm:pt modelId="{EA8E0757-597D-5842-908B-4B773D01BF75}" type="pres">
      <dgm:prSet presAssocID="{A7CBB4F7-449D-AE47-AA2D-290F3EB3AA5D}" presName="header" presStyleLbl="node1" presStyleIdx="0" presStyleCnt="3"/>
      <dgm:spPr>
        <a:prstGeom prst="roundRect">
          <a:avLst>
            <a:gd name="adj" fmla="val 10000"/>
          </a:avLst>
        </a:prstGeom>
      </dgm:spPr>
    </dgm:pt>
    <dgm:pt modelId="{9DA5C9BB-4461-B14D-810E-F03DEDE8E43C}" type="pres">
      <dgm:prSet presAssocID="{A7CBB4F7-449D-AE47-AA2D-290F3EB3AA5D}" presName="hSp" presStyleCnt="0"/>
      <dgm:spPr/>
    </dgm:pt>
    <dgm:pt modelId="{A8FE437E-B294-6D4D-8594-5DE44892043C}" type="pres">
      <dgm:prSet presAssocID="{1A517106-B8DE-274A-9BE8-950B2D8A351D}" presName="vertFlow" presStyleCnt="0"/>
      <dgm:spPr/>
    </dgm:pt>
    <dgm:pt modelId="{78CC1756-8D5F-9D4E-9818-FD00686EB33A}" type="pres">
      <dgm:prSet presAssocID="{1A517106-B8DE-274A-9BE8-950B2D8A351D}" presName="header" presStyleLbl="node1" presStyleIdx="1" presStyleCnt="3"/>
      <dgm:spPr>
        <a:prstGeom prst="roundRect">
          <a:avLst>
            <a:gd name="adj" fmla="val 10000"/>
          </a:avLst>
        </a:prstGeom>
      </dgm:spPr>
    </dgm:pt>
    <dgm:pt modelId="{BFC34954-949B-914E-B427-35863276519A}" type="pres">
      <dgm:prSet presAssocID="{027E579F-DD18-4C42-85D4-0D9556EDD68B}" presName="parTrans" presStyleLbl="sibTrans2D1" presStyleIdx="0" presStyleCnt="5"/>
      <dgm:spPr>
        <a:prstGeom prst="rightArrow">
          <a:avLst>
            <a:gd name="adj1" fmla="val 66700"/>
            <a:gd name="adj2" fmla="val 50000"/>
          </a:avLst>
        </a:prstGeom>
      </dgm:spPr>
    </dgm:pt>
    <dgm:pt modelId="{E2253FC5-ED79-7248-9442-AE47AC6A66E8}" type="pres">
      <dgm:prSet presAssocID="{2499BE77-1A25-A04E-A4F0-49BA5BD73330}" presName="child" presStyleLbl="alignAccFollowNode1" presStyleIdx="0" presStyleCnt="5">
        <dgm:presLayoutVars>
          <dgm:chMax val="0"/>
          <dgm:bulletEnabled val="1"/>
        </dgm:presLayoutVars>
      </dgm:prSet>
      <dgm:spPr>
        <a:prstGeom prst="roundRect">
          <a:avLst>
            <a:gd name="adj" fmla="val 10000"/>
          </a:avLst>
        </a:prstGeom>
      </dgm:spPr>
    </dgm:pt>
    <dgm:pt modelId="{58F5C7BB-3B8C-F144-8D4B-9DF93DB6A26E}" type="pres">
      <dgm:prSet presAssocID="{EFA488A1-98EC-C141-950D-4A0CA7B2D0CE}" presName="sibTrans" presStyleLbl="sibTrans2D1" presStyleIdx="1" presStyleCnt="5"/>
      <dgm:spPr>
        <a:prstGeom prst="rightArrow">
          <a:avLst>
            <a:gd name="adj1" fmla="val 66700"/>
            <a:gd name="adj2" fmla="val 50000"/>
          </a:avLst>
        </a:prstGeom>
      </dgm:spPr>
    </dgm:pt>
    <dgm:pt modelId="{DEA7EC37-F182-4B4C-A580-5120A92F0AEB}" type="pres">
      <dgm:prSet presAssocID="{649B8E0B-AFAF-F147-9717-391FF199EFAA}" presName="child" presStyleLbl="alignAccFollowNode1" presStyleIdx="1" presStyleCnt="5">
        <dgm:presLayoutVars>
          <dgm:chMax val="0"/>
          <dgm:bulletEnabled val="1"/>
        </dgm:presLayoutVars>
      </dgm:prSet>
      <dgm:spPr>
        <a:prstGeom prst="roundRect">
          <a:avLst>
            <a:gd name="adj" fmla="val 10000"/>
          </a:avLst>
        </a:prstGeom>
      </dgm:spPr>
    </dgm:pt>
    <dgm:pt modelId="{3809A0DE-2890-C746-A65C-AC50CDE1A97E}" type="pres">
      <dgm:prSet presAssocID="{9AE069D7-CF0E-9848-9394-9F64EE1445A3}" presName="sibTrans" presStyleLbl="sibTrans2D1" presStyleIdx="2" presStyleCnt="5"/>
      <dgm:spPr>
        <a:prstGeom prst="rightArrow">
          <a:avLst>
            <a:gd name="adj1" fmla="val 66700"/>
            <a:gd name="adj2" fmla="val 50000"/>
          </a:avLst>
        </a:prstGeom>
      </dgm:spPr>
    </dgm:pt>
    <dgm:pt modelId="{59E591B2-BFAE-914D-A950-95A4D0910E3B}" type="pres">
      <dgm:prSet presAssocID="{673E4A2E-ACC1-F543-B090-3659003FBEB6}" presName="child" presStyleLbl="alignAccFollowNode1" presStyleIdx="2" presStyleCnt="5">
        <dgm:presLayoutVars>
          <dgm:chMax val="0"/>
          <dgm:bulletEnabled val="1"/>
        </dgm:presLayoutVars>
      </dgm:prSet>
      <dgm:spPr>
        <a:prstGeom prst="roundRect">
          <a:avLst>
            <a:gd name="adj" fmla="val 10000"/>
          </a:avLst>
        </a:prstGeom>
      </dgm:spPr>
    </dgm:pt>
    <dgm:pt modelId="{B8BAA70C-B592-0949-A885-9DE634A4DCA5}" type="pres">
      <dgm:prSet presAssocID="{1A517106-B8DE-274A-9BE8-950B2D8A351D}" presName="hSp" presStyleCnt="0"/>
      <dgm:spPr/>
    </dgm:pt>
    <dgm:pt modelId="{98EAE234-2AE6-6C44-8CED-3DE3D611EE8A}" type="pres">
      <dgm:prSet presAssocID="{33453288-6469-354E-9152-7D790F63A5C3}" presName="vertFlow" presStyleCnt="0"/>
      <dgm:spPr/>
    </dgm:pt>
    <dgm:pt modelId="{C9817CC8-4B2A-5842-8A19-A5C8229A17F0}" type="pres">
      <dgm:prSet presAssocID="{33453288-6469-354E-9152-7D790F63A5C3}" presName="header" presStyleLbl="node1" presStyleIdx="2" presStyleCnt="3"/>
      <dgm:spPr>
        <a:prstGeom prst="roundRect">
          <a:avLst>
            <a:gd name="adj" fmla="val 10000"/>
          </a:avLst>
        </a:prstGeom>
      </dgm:spPr>
    </dgm:pt>
    <dgm:pt modelId="{1D0492A6-50BB-084A-BF3B-DBF94DB35C34}" type="pres">
      <dgm:prSet presAssocID="{C3257DC3-B28F-5F42-8C8F-B980B5215C2F}" presName="parTrans" presStyleLbl="sibTrans2D1" presStyleIdx="3" presStyleCnt="5"/>
      <dgm:spPr>
        <a:prstGeom prst="rightArrow">
          <a:avLst>
            <a:gd name="adj1" fmla="val 66700"/>
            <a:gd name="adj2" fmla="val 50000"/>
          </a:avLst>
        </a:prstGeom>
      </dgm:spPr>
    </dgm:pt>
    <dgm:pt modelId="{19BBA19E-095C-D54D-96AD-4B99A53A4571}" type="pres">
      <dgm:prSet presAssocID="{F633AC62-C08A-744B-AD86-72B27B4DEFDE}" presName="child" presStyleLbl="alignAccFollowNode1" presStyleIdx="3" presStyleCnt="5">
        <dgm:presLayoutVars>
          <dgm:chMax val="0"/>
          <dgm:bulletEnabled val="1"/>
        </dgm:presLayoutVars>
      </dgm:prSet>
      <dgm:spPr>
        <a:prstGeom prst="roundRect">
          <a:avLst>
            <a:gd name="adj" fmla="val 10000"/>
          </a:avLst>
        </a:prstGeom>
      </dgm:spPr>
    </dgm:pt>
    <dgm:pt modelId="{6851AAE2-A430-DE41-80A1-585104446550}" type="pres">
      <dgm:prSet presAssocID="{C58767DF-892E-8948-86A0-3A2A34CEB11A}" presName="sibTrans" presStyleLbl="sibTrans2D1" presStyleIdx="4" presStyleCnt="5"/>
      <dgm:spPr>
        <a:prstGeom prst="rightArrow">
          <a:avLst>
            <a:gd name="adj1" fmla="val 66700"/>
            <a:gd name="adj2" fmla="val 50000"/>
          </a:avLst>
        </a:prstGeom>
      </dgm:spPr>
    </dgm:pt>
    <dgm:pt modelId="{7EB4F310-B1DA-864F-8E07-DCA43742B2CC}" type="pres">
      <dgm:prSet presAssocID="{3F8C66FD-7F72-1247-82A0-23007C3D2F49}" presName="child" presStyleLbl="alignAccFollowNode1" presStyleIdx="4" presStyleCnt="5">
        <dgm:presLayoutVars>
          <dgm:chMax val="0"/>
          <dgm:bulletEnabled val="1"/>
        </dgm:presLayoutVars>
      </dgm:prSet>
      <dgm:spPr>
        <a:prstGeom prst="roundRect">
          <a:avLst>
            <a:gd name="adj" fmla="val 10000"/>
          </a:avLst>
        </a:prstGeom>
      </dgm:spPr>
    </dgm:pt>
  </dgm:ptLst>
  <dgm:cxnLst>
    <dgm:cxn modelId="{5CAFEF1C-1C27-485E-839D-74DE0DC20A46}" type="presOf" srcId="{649B8E0B-AFAF-F147-9717-391FF199EFAA}" destId="{DEA7EC37-F182-4B4C-A580-5120A92F0AEB}" srcOrd="0" destOrd="0" presId="urn:microsoft.com/office/officeart/2005/8/layout/lProcess1"/>
    <dgm:cxn modelId="{A7957024-FD37-4B16-A374-02B856A359E9}" type="presOf" srcId="{C3257DC3-B28F-5F42-8C8F-B980B5215C2F}" destId="{1D0492A6-50BB-084A-BF3B-DBF94DB35C34}" srcOrd="0" destOrd="0" presId="urn:microsoft.com/office/officeart/2005/8/layout/lProcess1"/>
    <dgm:cxn modelId="{30B7A62A-5B47-1F4A-B727-C18D025C45A2}" srcId="{1A517106-B8DE-274A-9BE8-950B2D8A351D}" destId="{649B8E0B-AFAF-F147-9717-391FF199EFAA}" srcOrd="1" destOrd="0" parTransId="{45C2B6F2-CEF4-EE44-A282-984AA4D62735}" sibTransId="{9AE069D7-CF0E-9848-9394-9F64EE1445A3}"/>
    <dgm:cxn modelId="{86A2EA3A-9C25-6145-9509-88C2956FBA9F}" srcId="{1A517106-B8DE-274A-9BE8-950B2D8A351D}" destId="{673E4A2E-ACC1-F543-B090-3659003FBEB6}" srcOrd="2" destOrd="0" parTransId="{3B60418C-8DC2-7344-BB1B-4C9730A5D2A6}" sibTransId="{908D4A51-ADE6-6049-820D-4A809A43E3BF}"/>
    <dgm:cxn modelId="{BF00C73B-FB5D-CD46-B511-B29AB1C3A819}" srcId="{B2984320-4265-5C46-8B7B-6EF0A156C4E0}" destId="{A7CBB4F7-449D-AE47-AA2D-290F3EB3AA5D}" srcOrd="0" destOrd="0" parTransId="{DDA51AA5-216C-2C4C-9DA2-60BDDF786274}" sibTransId="{5B5E26A4-19DF-D445-90E3-CC7176E37933}"/>
    <dgm:cxn modelId="{B5FF386C-B8BE-41B0-B09C-F97D5144136C}" type="presOf" srcId="{2499BE77-1A25-A04E-A4F0-49BA5BD73330}" destId="{E2253FC5-ED79-7248-9442-AE47AC6A66E8}" srcOrd="0" destOrd="0" presId="urn:microsoft.com/office/officeart/2005/8/layout/lProcess1"/>
    <dgm:cxn modelId="{B8D0E871-0892-486F-81EB-58128BFBBADD}" type="presOf" srcId="{B2984320-4265-5C46-8B7B-6EF0A156C4E0}" destId="{E4743F83-B680-794D-9C46-EB1AE825A156}" srcOrd="0" destOrd="0" presId="urn:microsoft.com/office/officeart/2005/8/layout/lProcess1"/>
    <dgm:cxn modelId="{725A6954-5F86-45CC-9785-08500FE50A30}" type="presOf" srcId="{027E579F-DD18-4C42-85D4-0D9556EDD68B}" destId="{BFC34954-949B-914E-B427-35863276519A}" srcOrd="0" destOrd="0" presId="urn:microsoft.com/office/officeart/2005/8/layout/lProcess1"/>
    <dgm:cxn modelId="{714B4B74-58EA-034C-874D-84592A58C285}" srcId="{B2984320-4265-5C46-8B7B-6EF0A156C4E0}" destId="{33453288-6469-354E-9152-7D790F63A5C3}" srcOrd="2" destOrd="0" parTransId="{03593C1D-26F4-6E47-B3E6-67E0A1D111F7}" sibTransId="{4A3DDD2C-C589-2549-974C-22277E5821AF}"/>
    <dgm:cxn modelId="{E916C355-E314-4816-9988-B129E19367F7}" type="presOf" srcId="{33453288-6469-354E-9152-7D790F63A5C3}" destId="{C9817CC8-4B2A-5842-8A19-A5C8229A17F0}" srcOrd="0" destOrd="0" presId="urn:microsoft.com/office/officeart/2005/8/layout/lProcess1"/>
    <dgm:cxn modelId="{8468765A-6DDB-4C7F-9D62-3E689E81117B}" type="presOf" srcId="{EFA488A1-98EC-C141-950D-4A0CA7B2D0CE}" destId="{58F5C7BB-3B8C-F144-8D4B-9DF93DB6A26E}" srcOrd="0" destOrd="0" presId="urn:microsoft.com/office/officeart/2005/8/layout/lProcess1"/>
    <dgm:cxn modelId="{F21F917E-9C5D-4B2B-AEF0-D230F8192D0B}" type="presOf" srcId="{C58767DF-892E-8948-86A0-3A2A34CEB11A}" destId="{6851AAE2-A430-DE41-80A1-585104446550}" srcOrd="0" destOrd="0" presId="urn:microsoft.com/office/officeart/2005/8/layout/lProcess1"/>
    <dgm:cxn modelId="{330B8A82-E0E2-0642-B4BA-F132AB48CAE6}" srcId="{33453288-6469-354E-9152-7D790F63A5C3}" destId="{3F8C66FD-7F72-1247-82A0-23007C3D2F49}" srcOrd="1" destOrd="0" parTransId="{5182B8B8-774E-DC4B-AACD-A4802E0184CB}" sibTransId="{B34BE160-543F-8242-8260-65A534276CC2}"/>
    <dgm:cxn modelId="{34C06393-2443-4733-A960-C88839E95A8F}" type="presOf" srcId="{9AE069D7-CF0E-9848-9394-9F64EE1445A3}" destId="{3809A0DE-2890-C746-A65C-AC50CDE1A97E}" srcOrd="0" destOrd="0" presId="urn:microsoft.com/office/officeart/2005/8/layout/lProcess1"/>
    <dgm:cxn modelId="{AE3ED898-7430-40A0-93C9-21F0E98A5CAC}" type="presOf" srcId="{673E4A2E-ACC1-F543-B090-3659003FBEB6}" destId="{59E591B2-BFAE-914D-A950-95A4D0910E3B}" srcOrd="0" destOrd="0" presId="urn:microsoft.com/office/officeart/2005/8/layout/lProcess1"/>
    <dgm:cxn modelId="{D2F8AEA3-59EB-44F9-907D-819A2D026DFB}" type="presOf" srcId="{A7CBB4F7-449D-AE47-AA2D-290F3EB3AA5D}" destId="{EA8E0757-597D-5842-908B-4B773D01BF75}" srcOrd="0" destOrd="0" presId="urn:microsoft.com/office/officeart/2005/8/layout/lProcess1"/>
    <dgm:cxn modelId="{1B447EAB-0686-2047-8E9F-0E607931E8A9}" srcId="{B2984320-4265-5C46-8B7B-6EF0A156C4E0}" destId="{1A517106-B8DE-274A-9BE8-950B2D8A351D}" srcOrd="1" destOrd="0" parTransId="{D4C9B6C1-43ED-8F4F-B2C1-E4F8E392F204}" sibTransId="{45AC5F42-BDE6-B84D-86C8-FD14CF478F51}"/>
    <dgm:cxn modelId="{8C177AB1-DAEE-1540-992F-A3A84B07AB32}" srcId="{33453288-6469-354E-9152-7D790F63A5C3}" destId="{F633AC62-C08A-744B-AD86-72B27B4DEFDE}" srcOrd="0" destOrd="0" parTransId="{C3257DC3-B28F-5F42-8C8F-B980B5215C2F}" sibTransId="{C58767DF-892E-8948-86A0-3A2A34CEB11A}"/>
    <dgm:cxn modelId="{DBF605BA-360E-6745-9350-2820B809E99A}" srcId="{1A517106-B8DE-274A-9BE8-950B2D8A351D}" destId="{2499BE77-1A25-A04E-A4F0-49BA5BD73330}" srcOrd="0" destOrd="0" parTransId="{027E579F-DD18-4C42-85D4-0D9556EDD68B}" sibTransId="{EFA488A1-98EC-C141-950D-4A0CA7B2D0CE}"/>
    <dgm:cxn modelId="{56F550D9-A14E-4A09-B926-12CBF89BE64B}" type="presOf" srcId="{1A517106-B8DE-274A-9BE8-950B2D8A351D}" destId="{78CC1756-8D5F-9D4E-9818-FD00686EB33A}" srcOrd="0" destOrd="0" presId="urn:microsoft.com/office/officeart/2005/8/layout/lProcess1"/>
    <dgm:cxn modelId="{C17996E0-F245-487B-B205-29130652923A}" type="presOf" srcId="{3F8C66FD-7F72-1247-82A0-23007C3D2F49}" destId="{7EB4F310-B1DA-864F-8E07-DCA43742B2CC}" srcOrd="0" destOrd="0" presId="urn:microsoft.com/office/officeart/2005/8/layout/lProcess1"/>
    <dgm:cxn modelId="{61BE64F6-4FB0-419C-AA74-3DC69416632B}" type="presOf" srcId="{F633AC62-C08A-744B-AD86-72B27B4DEFDE}" destId="{19BBA19E-095C-D54D-96AD-4B99A53A4571}" srcOrd="0" destOrd="0" presId="urn:microsoft.com/office/officeart/2005/8/layout/lProcess1"/>
    <dgm:cxn modelId="{4D3088FD-FF64-4CE2-9514-59545CAF1B8C}" type="presParOf" srcId="{E4743F83-B680-794D-9C46-EB1AE825A156}" destId="{7632F67C-88AA-404B-8336-6CF631D5A158}" srcOrd="0" destOrd="0" presId="urn:microsoft.com/office/officeart/2005/8/layout/lProcess1"/>
    <dgm:cxn modelId="{F39041B3-6905-474F-993F-A1244405AE61}" type="presParOf" srcId="{7632F67C-88AA-404B-8336-6CF631D5A158}" destId="{EA8E0757-597D-5842-908B-4B773D01BF75}" srcOrd="0" destOrd="0" presId="urn:microsoft.com/office/officeart/2005/8/layout/lProcess1"/>
    <dgm:cxn modelId="{650832CD-8FA8-4447-AB95-CC431A085646}" type="presParOf" srcId="{E4743F83-B680-794D-9C46-EB1AE825A156}" destId="{9DA5C9BB-4461-B14D-810E-F03DEDE8E43C}" srcOrd="1" destOrd="0" presId="urn:microsoft.com/office/officeart/2005/8/layout/lProcess1"/>
    <dgm:cxn modelId="{B4867BAB-20F1-4E2C-B00C-62DE5DB365A7}" type="presParOf" srcId="{E4743F83-B680-794D-9C46-EB1AE825A156}" destId="{A8FE437E-B294-6D4D-8594-5DE44892043C}" srcOrd="2" destOrd="0" presId="urn:microsoft.com/office/officeart/2005/8/layout/lProcess1"/>
    <dgm:cxn modelId="{07494B34-3A6F-48C1-BDB1-A44EDD2BCD5E}" type="presParOf" srcId="{A8FE437E-B294-6D4D-8594-5DE44892043C}" destId="{78CC1756-8D5F-9D4E-9818-FD00686EB33A}" srcOrd="0" destOrd="0" presId="urn:microsoft.com/office/officeart/2005/8/layout/lProcess1"/>
    <dgm:cxn modelId="{A4805651-A238-46C6-84C5-96F54F21C8A4}" type="presParOf" srcId="{A8FE437E-B294-6D4D-8594-5DE44892043C}" destId="{BFC34954-949B-914E-B427-35863276519A}" srcOrd="1" destOrd="0" presId="urn:microsoft.com/office/officeart/2005/8/layout/lProcess1"/>
    <dgm:cxn modelId="{9CEA845D-649B-4717-A299-5163556294A8}" type="presParOf" srcId="{A8FE437E-B294-6D4D-8594-5DE44892043C}" destId="{E2253FC5-ED79-7248-9442-AE47AC6A66E8}" srcOrd="2" destOrd="0" presId="urn:microsoft.com/office/officeart/2005/8/layout/lProcess1"/>
    <dgm:cxn modelId="{57524AC6-BE9E-4FDF-AA0F-93A2B888351E}" type="presParOf" srcId="{A8FE437E-B294-6D4D-8594-5DE44892043C}" destId="{58F5C7BB-3B8C-F144-8D4B-9DF93DB6A26E}" srcOrd="3" destOrd="0" presId="urn:microsoft.com/office/officeart/2005/8/layout/lProcess1"/>
    <dgm:cxn modelId="{9D46D297-CA1E-4BBD-8CEC-44F4F74F3785}" type="presParOf" srcId="{A8FE437E-B294-6D4D-8594-5DE44892043C}" destId="{DEA7EC37-F182-4B4C-A580-5120A92F0AEB}" srcOrd="4" destOrd="0" presId="urn:microsoft.com/office/officeart/2005/8/layout/lProcess1"/>
    <dgm:cxn modelId="{F9B17B4D-FF69-483F-95E4-B89388315E9A}" type="presParOf" srcId="{A8FE437E-B294-6D4D-8594-5DE44892043C}" destId="{3809A0DE-2890-C746-A65C-AC50CDE1A97E}" srcOrd="5" destOrd="0" presId="urn:microsoft.com/office/officeart/2005/8/layout/lProcess1"/>
    <dgm:cxn modelId="{F1247999-7895-495F-A859-81073C175F9E}" type="presParOf" srcId="{A8FE437E-B294-6D4D-8594-5DE44892043C}" destId="{59E591B2-BFAE-914D-A950-95A4D0910E3B}" srcOrd="6" destOrd="0" presId="urn:microsoft.com/office/officeart/2005/8/layout/lProcess1"/>
    <dgm:cxn modelId="{FE5976EF-7A06-479A-9F1C-30D8951FDCAB}" type="presParOf" srcId="{E4743F83-B680-794D-9C46-EB1AE825A156}" destId="{B8BAA70C-B592-0949-A885-9DE634A4DCA5}" srcOrd="3" destOrd="0" presId="urn:microsoft.com/office/officeart/2005/8/layout/lProcess1"/>
    <dgm:cxn modelId="{9FF6A532-372E-409F-9EEE-89B82E445FEC}" type="presParOf" srcId="{E4743F83-B680-794D-9C46-EB1AE825A156}" destId="{98EAE234-2AE6-6C44-8CED-3DE3D611EE8A}" srcOrd="4" destOrd="0" presId="urn:microsoft.com/office/officeart/2005/8/layout/lProcess1"/>
    <dgm:cxn modelId="{D54AD9FB-18C0-4A23-A957-DB83597E5A3C}" type="presParOf" srcId="{98EAE234-2AE6-6C44-8CED-3DE3D611EE8A}" destId="{C9817CC8-4B2A-5842-8A19-A5C8229A17F0}" srcOrd="0" destOrd="0" presId="urn:microsoft.com/office/officeart/2005/8/layout/lProcess1"/>
    <dgm:cxn modelId="{A356799E-C267-41F6-B0F4-60801E0A9FA8}" type="presParOf" srcId="{98EAE234-2AE6-6C44-8CED-3DE3D611EE8A}" destId="{1D0492A6-50BB-084A-BF3B-DBF94DB35C34}" srcOrd="1" destOrd="0" presId="urn:microsoft.com/office/officeart/2005/8/layout/lProcess1"/>
    <dgm:cxn modelId="{83A9EBB5-22EB-498B-9FBE-F45290DAE4B0}" type="presParOf" srcId="{98EAE234-2AE6-6C44-8CED-3DE3D611EE8A}" destId="{19BBA19E-095C-D54D-96AD-4B99A53A4571}" srcOrd="2" destOrd="0" presId="urn:microsoft.com/office/officeart/2005/8/layout/lProcess1"/>
    <dgm:cxn modelId="{AAE01C46-83E0-4E4F-98FB-15BC36D47B69}" type="presParOf" srcId="{98EAE234-2AE6-6C44-8CED-3DE3D611EE8A}" destId="{6851AAE2-A430-DE41-80A1-585104446550}" srcOrd="3" destOrd="0" presId="urn:microsoft.com/office/officeart/2005/8/layout/lProcess1"/>
    <dgm:cxn modelId="{1F385324-4EA4-4CD6-AE10-116D455D723A}" type="presParOf" srcId="{98EAE234-2AE6-6C44-8CED-3DE3D611EE8A}" destId="{7EB4F310-B1DA-864F-8E07-DCA43742B2CC}" srcOrd="4" destOrd="0" presId="urn:microsoft.com/office/officeart/2005/8/layout/l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984320-4265-5C46-8B7B-6EF0A156C4E0}"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nl-NL"/>
        </a:p>
      </dgm:t>
    </dgm:pt>
    <dgm:pt modelId="{A7CBB4F7-449D-AE47-AA2D-290F3EB3AA5D}">
      <dgm:prSet phldrT="[Tekst]"/>
      <dgm:spPr>
        <a:xfrm>
          <a:off x="645501" y="393"/>
          <a:ext cx="1415830" cy="353957"/>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Beoordeling: typering</a:t>
          </a:r>
        </a:p>
      </dgm:t>
    </dgm:pt>
    <dgm:pt modelId="{DDA51AA5-216C-2C4C-9DA2-60BDDF786274}" type="parTrans" cxnId="{BF00C73B-FB5D-CD46-B511-B29AB1C3A819}">
      <dgm:prSet/>
      <dgm:spPr/>
      <dgm:t>
        <a:bodyPr/>
        <a:lstStyle/>
        <a:p>
          <a:endParaRPr lang="nl-NL"/>
        </a:p>
      </dgm:t>
    </dgm:pt>
    <dgm:pt modelId="{5B5E26A4-19DF-D445-90E3-CC7176E37933}" type="sibTrans" cxnId="{BF00C73B-FB5D-CD46-B511-B29AB1C3A819}">
      <dgm:prSet/>
      <dgm:spPr/>
      <dgm:t>
        <a:bodyPr/>
        <a:lstStyle/>
        <a:p>
          <a:endParaRPr lang="nl-NL"/>
        </a:p>
      </dgm:t>
    </dgm:pt>
    <dgm:pt modelId="{1A517106-B8DE-274A-9BE8-950B2D8A351D}">
      <dgm:prSet phldrT="[Tekst]"/>
      <dgm:spPr>
        <a:xfrm>
          <a:off x="2259548" y="393"/>
          <a:ext cx="1415830" cy="353957"/>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School: actie</a:t>
          </a:r>
        </a:p>
      </dgm:t>
    </dgm:pt>
    <dgm:pt modelId="{D4C9B6C1-43ED-8F4F-B2C1-E4F8E392F204}" type="parTrans" cxnId="{1B447EAB-0686-2047-8E9F-0E607931E8A9}">
      <dgm:prSet/>
      <dgm:spPr/>
      <dgm:t>
        <a:bodyPr/>
        <a:lstStyle/>
        <a:p>
          <a:endParaRPr lang="nl-NL"/>
        </a:p>
      </dgm:t>
    </dgm:pt>
    <dgm:pt modelId="{45AC5F42-BDE6-B84D-86C8-FD14CF478F51}" type="sibTrans" cxnId="{1B447EAB-0686-2047-8E9F-0E607931E8A9}">
      <dgm:prSet/>
      <dgm:spPr/>
      <dgm:t>
        <a:bodyPr/>
        <a:lstStyle/>
        <a:p>
          <a:endParaRPr lang="nl-NL"/>
        </a:p>
      </dgm:t>
    </dgm:pt>
    <dgm:pt modelId="{649B8E0B-AFAF-F147-9717-391FF199EFAA}">
      <dgm:prSet phldrT="[Tekst]" custT="1"/>
      <dgm:spPr>
        <a:xfrm>
          <a:off x="2259548" y="956078"/>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Aanvankelijk geen interventie/onderzoek</a:t>
          </a:r>
        </a:p>
      </dgm:t>
    </dgm:pt>
    <dgm:pt modelId="{45C2B6F2-CEF4-EE44-A282-984AA4D62735}" type="parTrans" cxnId="{30B7A62A-5B47-1F4A-B727-C18D025C45A2}">
      <dgm:prSet/>
      <dgm:spPr/>
      <dgm:t>
        <a:bodyPr/>
        <a:lstStyle/>
        <a:p>
          <a:endParaRPr lang="nl-NL"/>
        </a:p>
      </dgm:t>
    </dgm:pt>
    <dgm:pt modelId="{9AE069D7-CF0E-9848-9394-9F64EE1445A3}" type="sibTrans" cxnId="{30B7A62A-5B47-1F4A-B727-C18D025C45A2}">
      <dgm:prSet/>
      <dgm:spPr/>
      <dgm:t>
        <a:bodyPr/>
        <a:lstStyle/>
        <a:p>
          <a:endParaRPr lang="nl-NL"/>
        </a:p>
      </dgm:t>
    </dgm:pt>
    <dgm:pt modelId="{33453288-6469-354E-9152-7D790F63A5C3}">
      <dgm:prSet phldrT="[Tekst]"/>
      <dgm:spPr>
        <a:xfrm>
          <a:off x="3873595" y="393"/>
          <a:ext cx="1415830" cy="353957"/>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School: afweging</a:t>
          </a:r>
        </a:p>
      </dgm:t>
    </dgm:pt>
    <dgm:pt modelId="{03593C1D-26F4-6E47-B3E6-67E0A1D111F7}" type="parTrans" cxnId="{714B4B74-58EA-034C-874D-84592A58C285}">
      <dgm:prSet/>
      <dgm:spPr/>
      <dgm:t>
        <a:bodyPr/>
        <a:lstStyle/>
        <a:p>
          <a:endParaRPr lang="nl-NL"/>
        </a:p>
      </dgm:t>
    </dgm:pt>
    <dgm:pt modelId="{4A3DDD2C-C589-2549-974C-22277E5821AF}" type="sibTrans" cxnId="{714B4B74-58EA-034C-874D-84592A58C285}">
      <dgm:prSet/>
      <dgm:spPr/>
      <dgm:t>
        <a:bodyPr/>
        <a:lstStyle/>
        <a:p>
          <a:endParaRPr lang="nl-NL"/>
        </a:p>
      </dgm:t>
    </dgm:pt>
    <dgm:pt modelId="{2499BE77-1A25-A04E-A4F0-49BA5BD73330}">
      <dgm:prSet phldrT="[Tekst]" custT="1"/>
      <dgm:spPr>
        <a:xfrm>
          <a:off x="2259548" y="478236"/>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Contact met ouders/leerling t.b.v. onderzoek/interventie</a:t>
          </a:r>
        </a:p>
      </dgm:t>
    </dgm:pt>
    <dgm:pt modelId="{027E579F-DD18-4C42-85D4-0D9556EDD68B}" type="parTrans" cxnId="{DBF605BA-360E-6745-9350-2820B809E99A}">
      <dgm:prSet/>
      <dgm:spPr>
        <a:xfrm rot="5400000">
          <a:off x="2936492" y="385322"/>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EFA488A1-98EC-C141-950D-4A0CA7B2D0CE}" type="sibTrans" cxnId="{DBF605BA-360E-6745-9350-2820B809E99A}">
      <dgm:prSet/>
      <dgm:spPr>
        <a:xfrm rot="5400000">
          <a:off x="2936492" y="863165"/>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F633AC62-C08A-744B-AD86-72B27B4DEFDE}">
      <dgm:prSet phldrT="[Tekst]" custT="1"/>
      <dgm:spPr>
        <a:xfrm>
          <a:off x="3873595" y="478236"/>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verzuim</a:t>
          </a:r>
          <a:r>
            <a:rPr lang="nl-NL" sz="500">
              <a:solidFill>
                <a:sysClr val="windowText" lastClr="000000">
                  <a:hueOff val="0"/>
                  <a:satOff val="0"/>
                  <a:lumOff val="0"/>
                  <a:alphaOff val="0"/>
                </a:sysClr>
              </a:solidFill>
              <a:latin typeface="Cambria"/>
              <a:ea typeface="+mn-ea"/>
              <a:cs typeface="+mn-cs"/>
            </a:rPr>
            <a:t> </a:t>
          </a:r>
          <a:r>
            <a:rPr lang="nl-NL" sz="900">
              <a:solidFill>
                <a:sysClr val="windowText" lastClr="000000">
                  <a:hueOff val="0"/>
                  <a:satOff val="0"/>
                  <a:lumOff val="0"/>
                  <a:alphaOff val="0"/>
                </a:sysClr>
              </a:solidFill>
              <a:latin typeface="Cambria"/>
              <a:ea typeface="+mn-ea"/>
              <a:cs typeface="+mn-cs"/>
            </a:rPr>
            <a:t>was ongeoorloofd, maar beëindigd</a:t>
          </a:r>
        </a:p>
      </dgm:t>
    </dgm:pt>
    <dgm:pt modelId="{C3257DC3-B28F-5F42-8C8F-B980B5215C2F}" type="parTrans" cxnId="{8C177AB1-DAEE-1540-992F-A3A84B07AB32}">
      <dgm:prSet/>
      <dgm:spPr>
        <a:xfrm rot="5400000">
          <a:off x="4550539" y="385322"/>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C58767DF-892E-8948-86A0-3A2A34CEB11A}" type="sibTrans" cxnId="{8C177AB1-DAEE-1540-992F-A3A84B07AB32}">
      <dgm:prSet/>
      <dgm:spPr>
        <a:xfrm rot="5400000">
          <a:off x="4550539" y="863165"/>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3F8C66FD-7F72-1247-82A0-23007C3D2F49}">
      <dgm:prSet phldrT="[Tekst]"/>
      <dgm:spPr>
        <a:xfrm>
          <a:off x="5487641" y="1433921"/>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endParaRPr lang="nl-NL">
            <a:solidFill>
              <a:sysClr val="windowText" lastClr="000000">
                <a:hueOff val="0"/>
                <a:satOff val="0"/>
                <a:lumOff val="0"/>
                <a:alphaOff val="0"/>
              </a:sysClr>
            </a:solidFill>
            <a:latin typeface="Cambria"/>
            <a:ea typeface="+mn-ea"/>
            <a:cs typeface="+mn-cs"/>
          </a:endParaRPr>
        </a:p>
      </dgm:t>
    </dgm:pt>
    <dgm:pt modelId="{5182B8B8-774E-DC4B-AACD-A4802E0184CB}" type="parTrans" cxnId="{330B8A82-E0E2-0642-B4BA-F132AB48CAE6}">
      <dgm:prSet/>
      <dgm:spPr/>
      <dgm:t>
        <a:bodyPr/>
        <a:lstStyle/>
        <a:p>
          <a:endParaRPr lang="nl-NL"/>
        </a:p>
      </dgm:t>
    </dgm:pt>
    <dgm:pt modelId="{B34BE160-543F-8242-8260-65A534276CC2}" type="sibTrans" cxnId="{330B8A82-E0E2-0642-B4BA-F132AB48CAE6}">
      <dgm:prSet/>
      <dgm:spPr>
        <a:xfrm rot="5400000">
          <a:off x="6164585" y="1818850"/>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67908A88-4D2F-904F-8253-EF8912592C17}">
      <dgm:prSet phldrT="[Tekst]" custT="1"/>
      <dgm:spPr>
        <a:xfrm>
          <a:off x="645501" y="478236"/>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Voorlopig </a:t>
          </a:r>
          <a:r>
            <a:rPr lang="nl-NL" sz="900" u="sng">
              <a:solidFill>
                <a:sysClr val="windowText" lastClr="000000">
                  <a:hueOff val="0"/>
                  <a:satOff val="0"/>
                  <a:lumOff val="0"/>
                  <a:alphaOff val="0"/>
                </a:sysClr>
              </a:solidFill>
              <a:latin typeface="Cambria"/>
              <a:ea typeface="+mn-ea"/>
              <a:cs typeface="+mn-cs"/>
            </a:rPr>
            <a:t>on</a:t>
          </a:r>
          <a:r>
            <a:rPr lang="nl-NL" sz="900" u="none">
              <a:solidFill>
                <a:sysClr val="windowText" lastClr="000000">
                  <a:hueOff val="0"/>
                  <a:satOff val="0"/>
                  <a:lumOff val="0"/>
                  <a:alphaOff val="0"/>
                </a:sysClr>
              </a:solidFill>
              <a:latin typeface="Cambria"/>
              <a:ea typeface="+mn-ea"/>
              <a:cs typeface="+mn-cs"/>
            </a:rPr>
            <a:t>geoorloofd verzuim</a:t>
          </a:r>
        </a:p>
        <a:p>
          <a:pPr>
            <a:buNone/>
          </a:pPr>
          <a:endParaRPr lang="nl-NL" sz="900">
            <a:solidFill>
              <a:sysClr val="windowText" lastClr="000000">
                <a:hueOff val="0"/>
                <a:satOff val="0"/>
                <a:lumOff val="0"/>
                <a:alphaOff val="0"/>
              </a:sysClr>
            </a:solidFill>
            <a:latin typeface="Cambria"/>
            <a:ea typeface="+mn-ea"/>
            <a:cs typeface="+mn-cs"/>
          </a:endParaRPr>
        </a:p>
      </dgm:t>
    </dgm:pt>
    <dgm:pt modelId="{EE090106-E75A-7B4D-A3E5-B82814AB8F12}" type="parTrans" cxnId="{63EAE217-FE41-0A4C-8EBA-F9B9E56AF43E}">
      <dgm:prSet/>
      <dgm:spPr>
        <a:xfrm rot="5400000">
          <a:off x="1322445" y="385322"/>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02090DEA-26A1-A445-BDAF-EFA8585FFA1B}" type="sibTrans" cxnId="{63EAE217-FE41-0A4C-8EBA-F9B9E56AF43E}">
      <dgm:prSet/>
      <dgm:spPr>
        <a:xfrm rot="5400000">
          <a:off x="1322445" y="863165"/>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2E6B0110-0B62-CD4C-ADBF-9351A494AA0B}">
      <dgm:prSet phldrT="[Tekst]" custT="1"/>
      <dgm:spPr>
        <a:xfrm>
          <a:off x="645501" y="956078"/>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Voorlopig geoorloofd verzuim</a:t>
          </a:r>
        </a:p>
      </dgm:t>
    </dgm:pt>
    <dgm:pt modelId="{8351427C-7FA2-8B45-A667-3419E3907B91}" type="parTrans" cxnId="{A889E96E-A91E-1842-9CB0-C4679417810A}">
      <dgm:prSet/>
      <dgm:spPr/>
      <dgm:t>
        <a:bodyPr/>
        <a:lstStyle/>
        <a:p>
          <a:endParaRPr lang="nl-NL"/>
        </a:p>
      </dgm:t>
    </dgm:pt>
    <dgm:pt modelId="{A529F37F-2FA2-5C4B-B2F9-2BB9CD6392BB}" type="sibTrans" cxnId="{A889E96E-A91E-1842-9CB0-C4679417810A}">
      <dgm:prSet/>
      <dgm:spPr/>
      <dgm:t>
        <a:bodyPr/>
        <a:lstStyle/>
        <a:p>
          <a:endParaRPr lang="nl-NL"/>
        </a:p>
      </dgm:t>
    </dgm:pt>
    <dgm:pt modelId="{36423823-6B83-9947-9935-55A6BC9A9F10}">
      <dgm:prSet phldrT="[Tekst]" custT="1"/>
      <dgm:spPr>
        <a:xfrm>
          <a:off x="3873595" y="956078"/>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verzuim is ongeoorloofd en blijft voortduren</a:t>
          </a:r>
        </a:p>
      </dgm:t>
    </dgm:pt>
    <dgm:pt modelId="{95B33747-59EA-D847-AED0-052C3B0CBFBF}" type="parTrans" cxnId="{7B16EFE0-CCB2-644E-9651-09708F6AD96B}">
      <dgm:prSet/>
      <dgm:spPr/>
      <dgm:t>
        <a:bodyPr/>
        <a:lstStyle/>
        <a:p>
          <a:endParaRPr lang="nl-NL"/>
        </a:p>
      </dgm:t>
    </dgm:pt>
    <dgm:pt modelId="{149419EB-D7C5-5F48-8D42-F7F38E3374B1}" type="sibTrans" cxnId="{7B16EFE0-CCB2-644E-9651-09708F6AD96B}">
      <dgm:prSet/>
      <dgm:spPr>
        <a:xfrm rot="5400000">
          <a:off x="4550539" y="1341007"/>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EF89719C-968A-104D-9300-7F36145B90BB}">
      <dgm:prSet phldrT="[Tekst]" custT="1"/>
      <dgm:spPr>
        <a:xfrm>
          <a:off x="3873595" y="1433921"/>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verzuim blijkt administratief</a:t>
          </a:r>
        </a:p>
      </dgm:t>
    </dgm:pt>
    <dgm:pt modelId="{2D88AF4A-1473-BC44-86E6-FD2620A47C73}" type="parTrans" cxnId="{B1D08F20-B200-794F-8765-AE6F4ED767CD}">
      <dgm:prSet/>
      <dgm:spPr/>
      <dgm:t>
        <a:bodyPr/>
        <a:lstStyle/>
        <a:p>
          <a:endParaRPr lang="nl-NL"/>
        </a:p>
      </dgm:t>
    </dgm:pt>
    <dgm:pt modelId="{27C1D8E3-ADA7-4A4D-82FA-B25626E88654}" type="sibTrans" cxnId="{B1D08F20-B200-794F-8765-AE6F4ED767CD}">
      <dgm:prSet/>
      <dgm:spPr>
        <a:xfrm rot="5400000">
          <a:off x="4550539" y="1818850"/>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D9583091-3517-024B-9E8E-6D2D6095361E}">
      <dgm:prSet phldrT="[Tekst]" custT="1"/>
      <dgm:spPr>
        <a:xfrm>
          <a:off x="3873595" y="1911764"/>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verzuim heeft geldige reden</a:t>
          </a:r>
        </a:p>
      </dgm:t>
    </dgm:pt>
    <dgm:pt modelId="{3D4D31C7-6401-B146-BA33-E8EC2902CF77}" type="parTrans" cxnId="{633131F6-3366-5A40-B553-C5CE37C5A207}">
      <dgm:prSet/>
      <dgm:spPr/>
      <dgm:t>
        <a:bodyPr/>
        <a:lstStyle/>
        <a:p>
          <a:endParaRPr lang="nl-NL"/>
        </a:p>
      </dgm:t>
    </dgm:pt>
    <dgm:pt modelId="{BDA478DB-7B9C-C44F-AAC1-2C6405E9B94A}" type="sibTrans" cxnId="{633131F6-3366-5A40-B553-C5CE37C5A207}">
      <dgm:prSet/>
      <dgm:spPr>
        <a:xfrm rot="5400000">
          <a:off x="4550539" y="2296693"/>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21961470-8E5C-834A-B39B-D9C3E1BB02E8}">
      <dgm:prSet phldrT="[Tekst]" custT="1"/>
      <dgm:spPr>
        <a:xfrm>
          <a:off x="3873595" y="2389607"/>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verzuim blijft geoorloofd beschouwd</a:t>
          </a:r>
        </a:p>
      </dgm:t>
    </dgm:pt>
    <dgm:pt modelId="{CC7816B6-5FF6-694B-87A5-403E0C321E73}" type="parTrans" cxnId="{27057D98-FB01-B941-9816-46EA8C82BF83}">
      <dgm:prSet/>
      <dgm:spPr/>
      <dgm:t>
        <a:bodyPr/>
        <a:lstStyle/>
        <a:p>
          <a:endParaRPr lang="nl-NL"/>
        </a:p>
      </dgm:t>
    </dgm:pt>
    <dgm:pt modelId="{F0FC8E42-578C-0046-8B33-0F00FDAB6F09}" type="sibTrans" cxnId="{27057D98-FB01-B941-9816-46EA8C82BF83}">
      <dgm:prSet/>
      <dgm:spPr>
        <a:xfrm rot="5400000">
          <a:off x="4550539" y="2774536"/>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A9069941-1B0D-284D-9675-5272A655B03B}">
      <dgm:prSet phldrT="[Tekst]" custT="1"/>
      <dgm:spPr>
        <a:xfrm>
          <a:off x="3873595" y="2867450"/>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twijfel ontstaat, actie</a:t>
          </a:r>
        </a:p>
      </dgm:t>
    </dgm:pt>
    <dgm:pt modelId="{A46A75E6-DB44-4A41-A91E-B1A0801C8E3D}" type="parTrans" cxnId="{8C6CB4AB-032C-4A4D-B5F3-587C09B1530C}">
      <dgm:prSet/>
      <dgm:spPr/>
      <dgm:t>
        <a:bodyPr/>
        <a:lstStyle/>
        <a:p>
          <a:endParaRPr lang="nl-NL"/>
        </a:p>
      </dgm:t>
    </dgm:pt>
    <dgm:pt modelId="{B5A578E1-4BD5-F747-A59A-3246E5B3F5B1}" type="sibTrans" cxnId="{8C6CB4AB-032C-4A4D-B5F3-587C09B1530C}">
      <dgm:prSet/>
      <dgm:spPr/>
      <dgm:t>
        <a:bodyPr/>
        <a:lstStyle/>
        <a:p>
          <a:endParaRPr lang="nl-NL"/>
        </a:p>
      </dgm:t>
    </dgm:pt>
    <dgm:pt modelId="{3525671E-24F3-0D42-8E8B-41D2DE582009}">
      <dgm:prSet phldrT="[Tekst]"/>
      <dgm:spPr>
        <a:xfrm>
          <a:off x="5487641" y="393"/>
          <a:ext cx="1415830" cy="353957"/>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indicatoren afweging</a:t>
          </a:r>
        </a:p>
      </dgm:t>
    </dgm:pt>
    <dgm:pt modelId="{77490A61-EA87-2F42-BD7E-7F2274C9D119}" type="parTrans" cxnId="{16C5A1BF-BB82-C84B-B630-8723C0115E49}">
      <dgm:prSet/>
      <dgm:spPr/>
      <dgm:t>
        <a:bodyPr/>
        <a:lstStyle/>
        <a:p>
          <a:endParaRPr lang="nl-NL"/>
        </a:p>
      </dgm:t>
    </dgm:pt>
    <dgm:pt modelId="{2F641BDD-E2F0-B94E-9683-06C6D135C5B1}" type="sibTrans" cxnId="{16C5A1BF-BB82-C84B-B630-8723C0115E49}">
      <dgm:prSet/>
      <dgm:spPr/>
      <dgm:t>
        <a:bodyPr/>
        <a:lstStyle/>
        <a:p>
          <a:endParaRPr lang="nl-NL"/>
        </a:p>
      </dgm:t>
    </dgm:pt>
    <dgm:pt modelId="{4AC48EC5-3CC3-5B4C-A17C-D630632C39BA}">
      <dgm:prSet phldrT="[Tekst]"/>
      <dgm:spPr>
        <a:xfrm>
          <a:off x="5487641" y="478236"/>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endParaRPr lang="nl-NL">
            <a:solidFill>
              <a:sysClr val="windowText" lastClr="000000">
                <a:hueOff val="0"/>
                <a:satOff val="0"/>
                <a:lumOff val="0"/>
                <a:alphaOff val="0"/>
              </a:sysClr>
            </a:solidFill>
            <a:latin typeface="Cambria"/>
            <a:ea typeface="+mn-ea"/>
            <a:cs typeface="+mn-cs"/>
          </a:endParaRPr>
        </a:p>
      </dgm:t>
    </dgm:pt>
    <dgm:pt modelId="{EAB3245D-205C-C644-ACF0-3676478CED58}" type="parTrans" cxnId="{FE429634-BC15-DE4C-AB53-93BA2E7D5002}">
      <dgm:prSet/>
      <dgm:spPr>
        <a:xfrm rot="5400000">
          <a:off x="6164585" y="385322"/>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B8AFC6DF-7DB3-1E4B-94E0-67CEE4B6F700}" type="sibTrans" cxnId="{FE429634-BC15-DE4C-AB53-93BA2E7D5002}">
      <dgm:prSet/>
      <dgm:spPr>
        <a:xfrm rot="5400000">
          <a:off x="6164585" y="863165"/>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F20434C9-ABC4-6843-B10E-1E627AF6D42F}">
      <dgm:prSet phldrT="[Tekst]"/>
      <dgm:spPr>
        <a:xfrm>
          <a:off x="5487641" y="956078"/>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endParaRPr lang="nl-NL">
            <a:solidFill>
              <a:sysClr val="windowText" lastClr="000000">
                <a:hueOff val="0"/>
                <a:satOff val="0"/>
                <a:lumOff val="0"/>
                <a:alphaOff val="0"/>
              </a:sysClr>
            </a:solidFill>
            <a:latin typeface="Cambria"/>
            <a:ea typeface="+mn-ea"/>
            <a:cs typeface="+mn-cs"/>
          </a:endParaRPr>
        </a:p>
      </dgm:t>
    </dgm:pt>
    <dgm:pt modelId="{7818D57D-75F3-4E40-8F8E-F466C50253DA}" type="parTrans" cxnId="{784114D9-47CB-FC47-887D-CB3B086694B0}">
      <dgm:prSet/>
      <dgm:spPr/>
      <dgm:t>
        <a:bodyPr/>
        <a:lstStyle/>
        <a:p>
          <a:endParaRPr lang="nl-NL"/>
        </a:p>
      </dgm:t>
    </dgm:pt>
    <dgm:pt modelId="{54387821-85D1-7F4E-8E9B-6506F2F25D82}" type="sibTrans" cxnId="{784114D9-47CB-FC47-887D-CB3B086694B0}">
      <dgm:prSet/>
      <dgm:spPr>
        <a:xfrm rot="5400000">
          <a:off x="6164585" y="1341007"/>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60463CC7-8751-3F4A-B4EC-78A1C51C911C}">
      <dgm:prSet phldrT="[Tekst]"/>
      <dgm:spPr>
        <a:xfrm>
          <a:off x="5487641" y="2867450"/>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endParaRPr lang="nl-NL">
            <a:solidFill>
              <a:sysClr val="windowText" lastClr="000000">
                <a:hueOff val="0"/>
                <a:satOff val="0"/>
                <a:lumOff val="0"/>
                <a:alphaOff val="0"/>
              </a:sysClr>
            </a:solidFill>
            <a:latin typeface="Cambria"/>
            <a:ea typeface="+mn-ea"/>
            <a:cs typeface="+mn-cs"/>
          </a:endParaRPr>
        </a:p>
        <a:p>
          <a:pPr>
            <a:buNone/>
          </a:pPr>
          <a:endParaRPr lang="nl-NL">
            <a:solidFill>
              <a:sysClr val="windowText" lastClr="000000">
                <a:hueOff val="0"/>
                <a:satOff val="0"/>
                <a:lumOff val="0"/>
                <a:alphaOff val="0"/>
              </a:sysClr>
            </a:solidFill>
            <a:latin typeface="Cambria"/>
            <a:ea typeface="+mn-ea"/>
            <a:cs typeface="+mn-cs"/>
          </a:endParaRPr>
        </a:p>
        <a:p>
          <a:pPr>
            <a:buNone/>
          </a:pPr>
          <a:endParaRPr lang="nl-NL">
            <a:solidFill>
              <a:sysClr val="windowText" lastClr="000000">
                <a:hueOff val="0"/>
                <a:satOff val="0"/>
                <a:lumOff val="0"/>
                <a:alphaOff val="0"/>
              </a:sysClr>
            </a:solidFill>
            <a:latin typeface="Cambria"/>
            <a:ea typeface="+mn-ea"/>
            <a:cs typeface="+mn-cs"/>
          </a:endParaRPr>
        </a:p>
        <a:p>
          <a:pPr>
            <a:buNone/>
          </a:pPr>
          <a:endParaRPr lang="nl-NL">
            <a:solidFill>
              <a:sysClr val="windowText" lastClr="000000">
                <a:hueOff val="0"/>
                <a:satOff val="0"/>
                <a:lumOff val="0"/>
                <a:alphaOff val="0"/>
              </a:sysClr>
            </a:solidFill>
            <a:latin typeface="Cambria"/>
            <a:ea typeface="+mn-ea"/>
            <a:cs typeface="+mn-cs"/>
          </a:endParaRPr>
        </a:p>
      </dgm:t>
    </dgm:pt>
    <dgm:pt modelId="{A95BBF1B-BF66-6E47-95ED-FBE595284A73}" type="parTrans" cxnId="{07369400-A283-1345-9A6B-029FA67039B5}">
      <dgm:prSet/>
      <dgm:spPr/>
      <dgm:t>
        <a:bodyPr/>
        <a:lstStyle/>
        <a:p>
          <a:endParaRPr lang="nl-NL"/>
        </a:p>
      </dgm:t>
    </dgm:pt>
    <dgm:pt modelId="{550466C7-57F7-C146-AA75-DD877EDDA10C}" type="sibTrans" cxnId="{07369400-A283-1345-9A6B-029FA67039B5}">
      <dgm:prSet/>
      <dgm:spPr/>
      <dgm:t>
        <a:bodyPr/>
        <a:lstStyle/>
        <a:p>
          <a:endParaRPr lang="nl-NL"/>
        </a:p>
      </dgm:t>
    </dgm:pt>
    <dgm:pt modelId="{50B9BC36-0573-9641-8397-886F61273DB8}">
      <dgm:prSet phldrT="[Tekst]"/>
      <dgm:spPr>
        <a:xfrm>
          <a:off x="5487641" y="2389607"/>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endParaRPr lang="nl-NL">
            <a:solidFill>
              <a:sysClr val="windowText" lastClr="000000">
                <a:hueOff val="0"/>
                <a:satOff val="0"/>
                <a:lumOff val="0"/>
                <a:alphaOff val="0"/>
              </a:sysClr>
            </a:solidFill>
            <a:latin typeface="Cambria"/>
            <a:ea typeface="+mn-ea"/>
            <a:cs typeface="+mn-cs"/>
          </a:endParaRPr>
        </a:p>
      </dgm:t>
    </dgm:pt>
    <dgm:pt modelId="{BDCC13A1-71CB-E149-A494-7D4EFEB32C26}" type="parTrans" cxnId="{1C5A6BC8-2A8D-8446-956E-C8FEC56B9EB8}">
      <dgm:prSet/>
      <dgm:spPr/>
      <dgm:t>
        <a:bodyPr/>
        <a:lstStyle/>
        <a:p>
          <a:endParaRPr lang="nl-NL"/>
        </a:p>
      </dgm:t>
    </dgm:pt>
    <dgm:pt modelId="{901580A4-CF23-D045-9092-9B7001EF54AB}" type="sibTrans" cxnId="{1C5A6BC8-2A8D-8446-956E-C8FEC56B9EB8}">
      <dgm:prSet/>
      <dgm:spPr>
        <a:xfrm rot="5400000">
          <a:off x="6164585" y="2774536"/>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D3643CD8-8AB9-9B4A-874C-E82224F32A57}">
      <dgm:prSet phldrT="[Tekst]"/>
      <dgm:spPr>
        <a:xfrm>
          <a:off x="5487641" y="1911764"/>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endParaRPr lang="nl-NL">
            <a:solidFill>
              <a:sysClr val="windowText" lastClr="000000">
                <a:hueOff val="0"/>
                <a:satOff val="0"/>
                <a:lumOff val="0"/>
                <a:alphaOff val="0"/>
              </a:sysClr>
            </a:solidFill>
            <a:latin typeface="Cambria"/>
            <a:ea typeface="+mn-ea"/>
            <a:cs typeface="+mn-cs"/>
          </a:endParaRPr>
        </a:p>
      </dgm:t>
    </dgm:pt>
    <dgm:pt modelId="{65AA6EFE-0BBB-984D-942E-D86D7F9C8887}" type="parTrans" cxnId="{88C8F724-1224-6E42-BCEC-C0467C603CC6}">
      <dgm:prSet/>
      <dgm:spPr/>
      <dgm:t>
        <a:bodyPr/>
        <a:lstStyle/>
        <a:p>
          <a:endParaRPr lang="nl-NL"/>
        </a:p>
      </dgm:t>
    </dgm:pt>
    <dgm:pt modelId="{DBD50474-88B5-E34E-9A0D-5A530FAE9908}" type="sibTrans" cxnId="{88C8F724-1224-6E42-BCEC-C0467C603CC6}">
      <dgm:prSet/>
      <dgm:spPr>
        <a:xfrm rot="5400000">
          <a:off x="6164585" y="2296693"/>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E4743F83-B680-794D-9C46-EB1AE825A156}" type="pres">
      <dgm:prSet presAssocID="{B2984320-4265-5C46-8B7B-6EF0A156C4E0}" presName="Name0" presStyleCnt="0">
        <dgm:presLayoutVars>
          <dgm:dir/>
          <dgm:animLvl val="lvl"/>
          <dgm:resizeHandles val="exact"/>
        </dgm:presLayoutVars>
      </dgm:prSet>
      <dgm:spPr/>
    </dgm:pt>
    <dgm:pt modelId="{7632F67C-88AA-404B-8336-6CF631D5A158}" type="pres">
      <dgm:prSet presAssocID="{A7CBB4F7-449D-AE47-AA2D-290F3EB3AA5D}" presName="vertFlow" presStyleCnt="0"/>
      <dgm:spPr/>
    </dgm:pt>
    <dgm:pt modelId="{EA8E0757-597D-5842-908B-4B773D01BF75}" type="pres">
      <dgm:prSet presAssocID="{A7CBB4F7-449D-AE47-AA2D-290F3EB3AA5D}" presName="header" presStyleLbl="node1" presStyleIdx="0" presStyleCnt="4"/>
      <dgm:spPr>
        <a:prstGeom prst="roundRect">
          <a:avLst>
            <a:gd name="adj" fmla="val 10000"/>
          </a:avLst>
        </a:prstGeom>
      </dgm:spPr>
    </dgm:pt>
    <dgm:pt modelId="{39D74E3D-3578-9E42-8D56-BB0F9F8D956A}" type="pres">
      <dgm:prSet presAssocID="{EE090106-E75A-7B4D-A3E5-B82814AB8F12}" presName="parTrans" presStyleLbl="sibTrans2D1" presStyleIdx="0" presStyleCnt="16"/>
      <dgm:spPr>
        <a:prstGeom prst="rightArrow">
          <a:avLst>
            <a:gd name="adj1" fmla="val 66700"/>
            <a:gd name="adj2" fmla="val 50000"/>
          </a:avLst>
        </a:prstGeom>
      </dgm:spPr>
    </dgm:pt>
    <dgm:pt modelId="{03EE435C-B958-E242-B4F0-1C70E30828F8}" type="pres">
      <dgm:prSet presAssocID="{67908A88-4D2F-904F-8253-EF8912592C17}" presName="child" presStyleLbl="alignAccFollowNode1" presStyleIdx="0" presStyleCnt="16">
        <dgm:presLayoutVars>
          <dgm:chMax val="0"/>
          <dgm:bulletEnabled val="1"/>
        </dgm:presLayoutVars>
      </dgm:prSet>
      <dgm:spPr>
        <a:prstGeom prst="roundRect">
          <a:avLst>
            <a:gd name="adj" fmla="val 10000"/>
          </a:avLst>
        </a:prstGeom>
      </dgm:spPr>
    </dgm:pt>
    <dgm:pt modelId="{55BA1BCC-A80F-084F-B434-69AB5D76EF1B}" type="pres">
      <dgm:prSet presAssocID="{02090DEA-26A1-A445-BDAF-EFA8585FFA1B}" presName="sibTrans" presStyleLbl="sibTrans2D1" presStyleIdx="1" presStyleCnt="16"/>
      <dgm:spPr>
        <a:prstGeom prst="rightArrow">
          <a:avLst>
            <a:gd name="adj1" fmla="val 66700"/>
            <a:gd name="adj2" fmla="val 50000"/>
          </a:avLst>
        </a:prstGeom>
      </dgm:spPr>
    </dgm:pt>
    <dgm:pt modelId="{ECAFDFCF-1161-F64E-8482-1F4DDB0BBF7C}" type="pres">
      <dgm:prSet presAssocID="{2E6B0110-0B62-CD4C-ADBF-9351A494AA0B}" presName="child" presStyleLbl="alignAccFollowNode1" presStyleIdx="1" presStyleCnt="16">
        <dgm:presLayoutVars>
          <dgm:chMax val="0"/>
          <dgm:bulletEnabled val="1"/>
        </dgm:presLayoutVars>
      </dgm:prSet>
      <dgm:spPr>
        <a:prstGeom prst="roundRect">
          <a:avLst>
            <a:gd name="adj" fmla="val 10000"/>
          </a:avLst>
        </a:prstGeom>
      </dgm:spPr>
    </dgm:pt>
    <dgm:pt modelId="{9DA5C9BB-4461-B14D-810E-F03DEDE8E43C}" type="pres">
      <dgm:prSet presAssocID="{A7CBB4F7-449D-AE47-AA2D-290F3EB3AA5D}" presName="hSp" presStyleCnt="0"/>
      <dgm:spPr/>
    </dgm:pt>
    <dgm:pt modelId="{A8FE437E-B294-6D4D-8594-5DE44892043C}" type="pres">
      <dgm:prSet presAssocID="{1A517106-B8DE-274A-9BE8-950B2D8A351D}" presName="vertFlow" presStyleCnt="0"/>
      <dgm:spPr/>
    </dgm:pt>
    <dgm:pt modelId="{78CC1756-8D5F-9D4E-9818-FD00686EB33A}" type="pres">
      <dgm:prSet presAssocID="{1A517106-B8DE-274A-9BE8-950B2D8A351D}" presName="header" presStyleLbl="node1" presStyleIdx="1" presStyleCnt="4"/>
      <dgm:spPr>
        <a:prstGeom prst="roundRect">
          <a:avLst>
            <a:gd name="adj" fmla="val 10000"/>
          </a:avLst>
        </a:prstGeom>
      </dgm:spPr>
    </dgm:pt>
    <dgm:pt modelId="{BFC34954-949B-914E-B427-35863276519A}" type="pres">
      <dgm:prSet presAssocID="{027E579F-DD18-4C42-85D4-0D9556EDD68B}" presName="parTrans" presStyleLbl="sibTrans2D1" presStyleIdx="2" presStyleCnt="16"/>
      <dgm:spPr>
        <a:prstGeom prst="rightArrow">
          <a:avLst>
            <a:gd name="adj1" fmla="val 66700"/>
            <a:gd name="adj2" fmla="val 50000"/>
          </a:avLst>
        </a:prstGeom>
      </dgm:spPr>
    </dgm:pt>
    <dgm:pt modelId="{E2253FC5-ED79-7248-9442-AE47AC6A66E8}" type="pres">
      <dgm:prSet presAssocID="{2499BE77-1A25-A04E-A4F0-49BA5BD73330}" presName="child" presStyleLbl="alignAccFollowNode1" presStyleIdx="2" presStyleCnt="16">
        <dgm:presLayoutVars>
          <dgm:chMax val="0"/>
          <dgm:bulletEnabled val="1"/>
        </dgm:presLayoutVars>
      </dgm:prSet>
      <dgm:spPr>
        <a:prstGeom prst="roundRect">
          <a:avLst>
            <a:gd name="adj" fmla="val 10000"/>
          </a:avLst>
        </a:prstGeom>
      </dgm:spPr>
    </dgm:pt>
    <dgm:pt modelId="{58F5C7BB-3B8C-F144-8D4B-9DF93DB6A26E}" type="pres">
      <dgm:prSet presAssocID="{EFA488A1-98EC-C141-950D-4A0CA7B2D0CE}" presName="sibTrans" presStyleLbl="sibTrans2D1" presStyleIdx="3" presStyleCnt="16"/>
      <dgm:spPr>
        <a:prstGeom prst="rightArrow">
          <a:avLst>
            <a:gd name="adj1" fmla="val 66700"/>
            <a:gd name="adj2" fmla="val 50000"/>
          </a:avLst>
        </a:prstGeom>
      </dgm:spPr>
    </dgm:pt>
    <dgm:pt modelId="{DEA7EC37-F182-4B4C-A580-5120A92F0AEB}" type="pres">
      <dgm:prSet presAssocID="{649B8E0B-AFAF-F147-9717-391FF199EFAA}" presName="child" presStyleLbl="alignAccFollowNode1" presStyleIdx="3" presStyleCnt="16">
        <dgm:presLayoutVars>
          <dgm:chMax val="0"/>
          <dgm:bulletEnabled val="1"/>
        </dgm:presLayoutVars>
      </dgm:prSet>
      <dgm:spPr>
        <a:prstGeom prst="roundRect">
          <a:avLst>
            <a:gd name="adj" fmla="val 10000"/>
          </a:avLst>
        </a:prstGeom>
      </dgm:spPr>
    </dgm:pt>
    <dgm:pt modelId="{B8BAA70C-B592-0949-A885-9DE634A4DCA5}" type="pres">
      <dgm:prSet presAssocID="{1A517106-B8DE-274A-9BE8-950B2D8A351D}" presName="hSp" presStyleCnt="0"/>
      <dgm:spPr/>
    </dgm:pt>
    <dgm:pt modelId="{98EAE234-2AE6-6C44-8CED-3DE3D611EE8A}" type="pres">
      <dgm:prSet presAssocID="{33453288-6469-354E-9152-7D790F63A5C3}" presName="vertFlow" presStyleCnt="0"/>
      <dgm:spPr/>
    </dgm:pt>
    <dgm:pt modelId="{C9817CC8-4B2A-5842-8A19-A5C8229A17F0}" type="pres">
      <dgm:prSet presAssocID="{33453288-6469-354E-9152-7D790F63A5C3}" presName="header" presStyleLbl="node1" presStyleIdx="2" presStyleCnt="4"/>
      <dgm:spPr>
        <a:prstGeom prst="roundRect">
          <a:avLst>
            <a:gd name="adj" fmla="val 10000"/>
          </a:avLst>
        </a:prstGeom>
      </dgm:spPr>
    </dgm:pt>
    <dgm:pt modelId="{1D0492A6-50BB-084A-BF3B-DBF94DB35C34}" type="pres">
      <dgm:prSet presAssocID="{C3257DC3-B28F-5F42-8C8F-B980B5215C2F}" presName="parTrans" presStyleLbl="sibTrans2D1" presStyleIdx="4" presStyleCnt="16"/>
      <dgm:spPr>
        <a:prstGeom prst="rightArrow">
          <a:avLst>
            <a:gd name="adj1" fmla="val 66700"/>
            <a:gd name="adj2" fmla="val 50000"/>
          </a:avLst>
        </a:prstGeom>
      </dgm:spPr>
    </dgm:pt>
    <dgm:pt modelId="{19BBA19E-095C-D54D-96AD-4B99A53A4571}" type="pres">
      <dgm:prSet presAssocID="{F633AC62-C08A-744B-AD86-72B27B4DEFDE}" presName="child" presStyleLbl="alignAccFollowNode1" presStyleIdx="4" presStyleCnt="16">
        <dgm:presLayoutVars>
          <dgm:chMax val="0"/>
          <dgm:bulletEnabled val="1"/>
        </dgm:presLayoutVars>
      </dgm:prSet>
      <dgm:spPr>
        <a:prstGeom prst="roundRect">
          <a:avLst>
            <a:gd name="adj" fmla="val 10000"/>
          </a:avLst>
        </a:prstGeom>
      </dgm:spPr>
    </dgm:pt>
    <dgm:pt modelId="{6851AAE2-A430-DE41-80A1-585104446550}" type="pres">
      <dgm:prSet presAssocID="{C58767DF-892E-8948-86A0-3A2A34CEB11A}" presName="sibTrans" presStyleLbl="sibTrans2D1" presStyleIdx="5" presStyleCnt="16"/>
      <dgm:spPr>
        <a:prstGeom prst="rightArrow">
          <a:avLst>
            <a:gd name="adj1" fmla="val 66700"/>
            <a:gd name="adj2" fmla="val 50000"/>
          </a:avLst>
        </a:prstGeom>
      </dgm:spPr>
    </dgm:pt>
    <dgm:pt modelId="{4CE58412-C6EC-9D4A-B60E-079D7FD2A505}" type="pres">
      <dgm:prSet presAssocID="{36423823-6B83-9947-9935-55A6BC9A9F10}" presName="child" presStyleLbl="alignAccFollowNode1" presStyleIdx="5" presStyleCnt="16">
        <dgm:presLayoutVars>
          <dgm:chMax val="0"/>
          <dgm:bulletEnabled val="1"/>
        </dgm:presLayoutVars>
      </dgm:prSet>
      <dgm:spPr>
        <a:prstGeom prst="roundRect">
          <a:avLst>
            <a:gd name="adj" fmla="val 10000"/>
          </a:avLst>
        </a:prstGeom>
      </dgm:spPr>
    </dgm:pt>
    <dgm:pt modelId="{96228604-D308-764D-967A-9F5571391634}" type="pres">
      <dgm:prSet presAssocID="{149419EB-D7C5-5F48-8D42-F7F38E3374B1}" presName="sibTrans" presStyleLbl="sibTrans2D1" presStyleIdx="6" presStyleCnt="16"/>
      <dgm:spPr>
        <a:prstGeom prst="rightArrow">
          <a:avLst>
            <a:gd name="adj1" fmla="val 66700"/>
            <a:gd name="adj2" fmla="val 50000"/>
          </a:avLst>
        </a:prstGeom>
      </dgm:spPr>
    </dgm:pt>
    <dgm:pt modelId="{A4DEDD7E-2DCD-2E42-8DC6-55AC33DFA791}" type="pres">
      <dgm:prSet presAssocID="{EF89719C-968A-104D-9300-7F36145B90BB}" presName="child" presStyleLbl="alignAccFollowNode1" presStyleIdx="6" presStyleCnt="16">
        <dgm:presLayoutVars>
          <dgm:chMax val="0"/>
          <dgm:bulletEnabled val="1"/>
        </dgm:presLayoutVars>
      </dgm:prSet>
      <dgm:spPr>
        <a:prstGeom prst="roundRect">
          <a:avLst>
            <a:gd name="adj" fmla="val 10000"/>
          </a:avLst>
        </a:prstGeom>
      </dgm:spPr>
    </dgm:pt>
    <dgm:pt modelId="{0A8A8090-0010-014A-A7A5-BAF2AD980B5C}" type="pres">
      <dgm:prSet presAssocID="{27C1D8E3-ADA7-4A4D-82FA-B25626E88654}" presName="sibTrans" presStyleLbl="sibTrans2D1" presStyleIdx="7" presStyleCnt="16"/>
      <dgm:spPr>
        <a:prstGeom prst="rightArrow">
          <a:avLst>
            <a:gd name="adj1" fmla="val 66700"/>
            <a:gd name="adj2" fmla="val 50000"/>
          </a:avLst>
        </a:prstGeom>
      </dgm:spPr>
    </dgm:pt>
    <dgm:pt modelId="{E9E4B251-C6F3-5E4B-BFF7-2570D5CA0569}" type="pres">
      <dgm:prSet presAssocID="{D9583091-3517-024B-9E8E-6D2D6095361E}" presName="child" presStyleLbl="alignAccFollowNode1" presStyleIdx="7" presStyleCnt="16">
        <dgm:presLayoutVars>
          <dgm:chMax val="0"/>
          <dgm:bulletEnabled val="1"/>
        </dgm:presLayoutVars>
      </dgm:prSet>
      <dgm:spPr>
        <a:prstGeom prst="roundRect">
          <a:avLst>
            <a:gd name="adj" fmla="val 10000"/>
          </a:avLst>
        </a:prstGeom>
      </dgm:spPr>
    </dgm:pt>
    <dgm:pt modelId="{6DCC7324-D2F2-C74F-98EE-F78D519A0A96}" type="pres">
      <dgm:prSet presAssocID="{BDA478DB-7B9C-C44F-AAC1-2C6405E9B94A}" presName="sibTrans" presStyleLbl="sibTrans2D1" presStyleIdx="8" presStyleCnt="16"/>
      <dgm:spPr>
        <a:prstGeom prst="rightArrow">
          <a:avLst>
            <a:gd name="adj1" fmla="val 66700"/>
            <a:gd name="adj2" fmla="val 50000"/>
          </a:avLst>
        </a:prstGeom>
      </dgm:spPr>
    </dgm:pt>
    <dgm:pt modelId="{20432D30-A917-0E40-B3F3-F27E0B267FF7}" type="pres">
      <dgm:prSet presAssocID="{21961470-8E5C-834A-B39B-D9C3E1BB02E8}" presName="child" presStyleLbl="alignAccFollowNode1" presStyleIdx="8" presStyleCnt="16">
        <dgm:presLayoutVars>
          <dgm:chMax val="0"/>
          <dgm:bulletEnabled val="1"/>
        </dgm:presLayoutVars>
      </dgm:prSet>
      <dgm:spPr>
        <a:prstGeom prst="roundRect">
          <a:avLst>
            <a:gd name="adj" fmla="val 10000"/>
          </a:avLst>
        </a:prstGeom>
      </dgm:spPr>
    </dgm:pt>
    <dgm:pt modelId="{0C164B03-3B99-114A-9A93-69728F278569}" type="pres">
      <dgm:prSet presAssocID="{F0FC8E42-578C-0046-8B33-0F00FDAB6F09}" presName="sibTrans" presStyleLbl="sibTrans2D1" presStyleIdx="9" presStyleCnt="16"/>
      <dgm:spPr>
        <a:prstGeom prst="rightArrow">
          <a:avLst>
            <a:gd name="adj1" fmla="val 66700"/>
            <a:gd name="adj2" fmla="val 50000"/>
          </a:avLst>
        </a:prstGeom>
      </dgm:spPr>
    </dgm:pt>
    <dgm:pt modelId="{F0709C8E-84BB-884C-ACEB-96984B3FED49}" type="pres">
      <dgm:prSet presAssocID="{A9069941-1B0D-284D-9675-5272A655B03B}" presName="child" presStyleLbl="alignAccFollowNode1" presStyleIdx="9" presStyleCnt="16">
        <dgm:presLayoutVars>
          <dgm:chMax val="0"/>
          <dgm:bulletEnabled val="1"/>
        </dgm:presLayoutVars>
      </dgm:prSet>
      <dgm:spPr>
        <a:prstGeom prst="roundRect">
          <a:avLst>
            <a:gd name="adj" fmla="val 10000"/>
          </a:avLst>
        </a:prstGeom>
      </dgm:spPr>
    </dgm:pt>
    <dgm:pt modelId="{12F3C920-DD44-C140-816D-014F87657B57}" type="pres">
      <dgm:prSet presAssocID="{33453288-6469-354E-9152-7D790F63A5C3}" presName="hSp" presStyleCnt="0"/>
      <dgm:spPr/>
    </dgm:pt>
    <dgm:pt modelId="{9C55697F-7757-EC46-8968-48F560B654FF}" type="pres">
      <dgm:prSet presAssocID="{3525671E-24F3-0D42-8E8B-41D2DE582009}" presName="vertFlow" presStyleCnt="0"/>
      <dgm:spPr/>
    </dgm:pt>
    <dgm:pt modelId="{FD759A0D-431D-6645-855E-4DFBCA9529D9}" type="pres">
      <dgm:prSet presAssocID="{3525671E-24F3-0D42-8E8B-41D2DE582009}" presName="header" presStyleLbl="node1" presStyleIdx="3" presStyleCnt="4"/>
      <dgm:spPr>
        <a:prstGeom prst="roundRect">
          <a:avLst>
            <a:gd name="adj" fmla="val 10000"/>
          </a:avLst>
        </a:prstGeom>
      </dgm:spPr>
    </dgm:pt>
    <dgm:pt modelId="{AA5C6835-1341-AE42-B2EB-FA0C6809BB08}" type="pres">
      <dgm:prSet presAssocID="{EAB3245D-205C-C644-ACF0-3676478CED58}" presName="parTrans" presStyleLbl="sibTrans2D1" presStyleIdx="10" presStyleCnt="16"/>
      <dgm:spPr>
        <a:prstGeom prst="rightArrow">
          <a:avLst>
            <a:gd name="adj1" fmla="val 66700"/>
            <a:gd name="adj2" fmla="val 50000"/>
          </a:avLst>
        </a:prstGeom>
      </dgm:spPr>
    </dgm:pt>
    <dgm:pt modelId="{61113D47-F444-C843-A8F7-E06705CD8E01}" type="pres">
      <dgm:prSet presAssocID="{4AC48EC5-3CC3-5B4C-A17C-D630632C39BA}" presName="child" presStyleLbl="alignAccFollowNode1" presStyleIdx="10" presStyleCnt="16">
        <dgm:presLayoutVars>
          <dgm:chMax val="0"/>
          <dgm:bulletEnabled val="1"/>
        </dgm:presLayoutVars>
      </dgm:prSet>
      <dgm:spPr>
        <a:prstGeom prst="roundRect">
          <a:avLst>
            <a:gd name="adj" fmla="val 10000"/>
          </a:avLst>
        </a:prstGeom>
      </dgm:spPr>
    </dgm:pt>
    <dgm:pt modelId="{A046ABBA-D675-3845-8DFC-040DE7439491}" type="pres">
      <dgm:prSet presAssocID="{B8AFC6DF-7DB3-1E4B-94E0-67CEE4B6F700}" presName="sibTrans" presStyleLbl="sibTrans2D1" presStyleIdx="11" presStyleCnt="16"/>
      <dgm:spPr>
        <a:prstGeom prst="rightArrow">
          <a:avLst>
            <a:gd name="adj1" fmla="val 66700"/>
            <a:gd name="adj2" fmla="val 50000"/>
          </a:avLst>
        </a:prstGeom>
      </dgm:spPr>
    </dgm:pt>
    <dgm:pt modelId="{A1006A85-6BCF-904B-A805-D97DA2DC2D2D}" type="pres">
      <dgm:prSet presAssocID="{F20434C9-ABC4-6843-B10E-1E627AF6D42F}" presName="child" presStyleLbl="alignAccFollowNode1" presStyleIdx="11" presStyleCnt="16">
        <dgm:presLayoutVars>
          <dgm:chMax val="0"/>
          <dgm:bulletEnabled val="1"/>
        </dgm:presLayoutVars>
      </dgm:prSet>
      <dgm:spPr>
        <a:prstGeom prst="roundRect">
          <a:avLst>
            <a:gd name="adj" fmla="val 10000"/>
          </a:avLst>
        </a:prstGeom>
      </dgm:spPr>
    </dgm:pt>
    <dgm:pt modelId="{89A3E7BF-3DB1-D94B-8892-5F84733B3591}" type="pres">
      <dgm:prSet presAssocID="{54387821-85D1-7F4E-8E9B-6506F2F25D82}" presName="sibTrans" presStyleLbl="sibTrans2D1" presStyleIdx="12" presStyleCnt="16"/>
      <dgm:spPr>
        <a:prstGeom prst="rightArrow">
          <a:avLst>
            <a:gd name="adj1" fmla="val 66700"/>
            <a:gd name="adj2" fmla="val 50000"/>
          </a:avLst>
        </a:prstGeom>
      </dgm:spPr>
    </dgm:pt>
    <dgm:pt modelId="{7EB4F310-B1DA-864F-8E07-DCA43742B2CC}" type="pres">
      <dgm:prSet presAssocID="{3F8C66FD-7F72-1247-82A0-23007C3D2F49}" presName="child" presStyleLbl="alignAccFollowNode1" presStyleIdx="12" presStyleCnt="16">
        <dgm:presLayoutVars>
          <dgm:chMax val="0"/>
          <dgm:bulletEnabled val="1"/>
        </dgm:presLayoutVars>
      </dgm:prSet>
      <dgm:spPr>
        <a:prstGeom prst="roundRect">
          <a:avLst>
            <a:gd name="adj" fmla="val 10000"/>
          </a:avLst>
        </a:prstGeom>
      </dgm:spPr>
    </dgm:pt>
    <dgm:pt modelId="{F78A7952-5B8E-894A-B29A-FA9C0652F50E}" type="pres">
      <dgm:prSet presAssocID="{B34BE160-543F-8242-8260-65A534276CC2}" presName="sibTrans" presStyleLbl="sibTrans2D1" presStyleIdx="13" presStyleCnt="16"/>
      <dgm:spPr>
        <a:prstGeom prst="rightArrow">
          <a:avLst>
            <a:gd name="adj1" fmla="val 66700"/>
            <a:gd name="adj2" fmla="val 50000"/>
          </a:avLst>
        </a:prstGeom>
      </dgm:spPr>
    </dgm:pt>
    <dgm:pt modelId="{442805EF-13F2-9F4A-8616-9B5EAC4E21BF}" type="pres">
      <dgm:prSet presAssocID="{D3643CD8-8AB9-9B4A-874C-E82224F32A57}" presName="child" presStyleLbl="alignAccFollowNode1" presStyleIdx="13" presStyleCnt="16">
        <dgm:presLayoutVars>
          <dgm:chMax val="0"/>
          <dgm:bulletEnabled val="1"/>
        </dgm:presLayoutVars>
      </dgm:prSet>
      <dgm:spPr>
        <a:prstGeom prst="roundRect">
          <a:avLst>
            <a:gd name="adj" fmla="val 10000"/>
          </a:avLst>
        </a:prstGeom>
      </dgm:spPr>
    </dgm:pt>
    <dgm:pt modelId="{02C0B755-6AD2-CF48-832C-AFDC906D322F}" type="pres">
      <dgm:prSet presAssocID="{DBD50474-88B5-E34E-9A0D-5A530FAE9908}" presName="sibTrans" presStyleLbl="sibTrans2D1" presStyleIdx="14" presStyleCnt="16"/>
      <dgm:spPr>
        <a:prstGeom prst="rightArrow">
          <a:avLst>
            <a:gd name="adj1" fmla="val 66700"/>
            <a:gd name="adj2" fmla="val 50000"/>
          </a:avLst>
        </a:prstGeom>
      </dgm:spPr>
    </dgm:pt>
    <dgm:pt modelId="{4A257209-0923-384E-83F0-5BEDA2C6F957}" type="pres">
      <dgm:prSet presAssocID="{50B9BC36-0573-9641-8397-886F61273DB8}" presName="child" presStyleLbl="alignAccFollowNode1" presStyleIdx="14" presStyleCnt="16">
        <dgm:presLayoutVars>
          <dgm:chMax val="0"/>
          <dgm:bulletEnabled val="1"/>
        </dgm:presLayoutVars>
      </dgm:prSet>
      <dgm:spPr>
        <a:prstGeom prst="roundRect">
          <a:avLst>
            <a:gd name="adj" fmla="val 10000"/>
          </a:avLst>
        </a:prstGeom>
      </dgm:spPr>
    </dgm:pt>
    <dgm:pt modelId="{20AAF732-9C4A-854E-93D9-C536D89B173C}" type="pres">
      <dgm:prSet presAssocID="{901580A4-CF23-D045-9092-9B7001EF54AB}" presName="sibTrans" presStyleLbl="sibTrans2D1" presStyleIdx="15" presStyleCnt="16"/>
      <dgm:spPr>
        <a:prstGeom prst="rightArrow">
          <a:avLst>
            <a:gd name="adj1" fmla="val 66700"/>
            <a:gd name="adj2" fmla="val 50000"/>
          </a:avLst>
        </a:prstGeom>
      </dgm:spPr>
    </dgm:pt>
    <dgm:pt modelId="{FAB24F58-74F2-5549-87E9-613ADE20E0FB}" type="pres">
      <dgm:prSet presAssocID="{60463CC7-8751-3F4A-B4EC-78A1C51C911C}" presName="child" presStyleLbl="alignAccFollowNode1" presStyleIdx="15" presStyleCnt="16">
        <dgm:presLayoutVars>
          <dgm:chMax val="0"/>
          <dgm:bulletEnabled val="1"/>
        </dgm:presLayoutVars>
      </dgm:prSet>
      <dgm:spPr>
        <a:prstGeom prst="roundRect">
          <a:avLst>
            <a:gd name="adj" fmla="val 10000"/>
          </a:avLst>
        </a:prstGeom>
      </dgm:spPr>
    </dgm:pt>
  </dgm:ptLst>
  <dgm:cxnLst>
    <dgm:cxn modelId="{07369400-A283-1345-9A6B-029FA67039B5}" srcId="{3525671E-24F3-0D42-8E8B-41D2DE582009}" destId="{60463CC7-8751-3F4A-B4EC-78A1C51C911C}" srcOrd="5" destOrd="0" parTransId="{A95BBF1B-BF66-6E47-95ED-FBE595284A73}" sibTransId="{550466C7-57F7-C146-AA75-DD877EDDA10C}"/>
    <dgm:cxn modelId="{B1A77803-FDDD-46C5-9BFD-7CD851523A88}" type="presOf" srcId="{A9069941-1B0D-284D-9675-5272A655B03B}" destId="{F0709C8E-84BB-884C-ACEB-96984B3FED49}" srcOrd="0" destOrd="0" presId="urn:microsoft.com/office/officeart/2005/8/layout/lProcess1"/>
    <dgm:cxn modelId="{C8D86606-26AA-43F2-8D95-D2A965744BD1}" type="presOf" srcId="{027E579F-DD18-4C42-85D4-0D9556EDD68B}" destId="{BFC34954-949B-914E-B427-35863276519A}" srcOrd="0" destOrd="0" presId="urn:microsoft.com/office/officeart/2005/8/layout/lProcess1"/>
    <dgm:cxn modelId="{63EAE217-FE41-0A4C-8EBA-F9B9E56AF43E}" srcId="{A7CBB4F7-449D-AE47-AA2D-290F3EB3AA5D}" destId="{67908A88-4D2F-904F-8253-EF8912592C17}" srcOrd="0" destOrd="0" parTransId="{EE090106-E75A-7B4D-A3E5-B82814AB8F12}" sibTransId="{02090DEA-26A1-A445-BDAF-EFA8585FFA1B}"/>
    <dgm:cxn modelId="{B1D08F20-B200-794F-8765-AE6F4ED767CD}" srcId="{33453288-6469-354E-9152-7D790F63A5C3}" destId="{EF89719C-968A-104D-9300-7F36145B90BB}" srcOrd="2" destOrd="0" parTransId="{2D88AF4A-1473-BC44-86E6-FD2620A47C73}" sibTransId="{27C1D8E3-ADA7-4A4D-82FA-B25626E88654}"/>
    <dgm:cxn modelId="{6448AA23-D7AB-4584-B095-7B02FB3B2BEA}" type="presOf" srcId="{F633AC62-C08A-744B-AD86-72B27B4DEFDE}" destId="{19BBA19E-095C-D54D-96AD-4B99A53A4571}" srcOrd="0" destOrd="0" presId="urn:microsoft.com/office/officeart/2005/8/layout/lProcess1"/>
    <dgm:cxn modelId="{D3030724-88AE-4DFC-95D7-5EB8F259F5E5}" type="presOf" srcId="{2E6B0110-0B62-CD4C-ADBF-9351A494AA0B}" destId="{ECAFDFCF-1161-F64E-8482-1F4DDB0BBF7C}" srcOrd="0" destOrd="0" presId="urn:microsoft.com/office/officeart/2005/8/layout/lProcess1"/>
    <dgm:cxn modelId="{88C8F724-1224-6E42-BCEC-C0467C603CC6}" srcId="{3525671E-24F3-0D42-8E8B-41D2DE582009}" destId="{D3643CD8-8AB9-9B4A-874C-E82224F32A57}" srcOrd="3" destOrd="0" parTransId="{65AA6EFE-0BBB-984D-942E-D86D7F9C8887}" sibTransId="{DBD50474-88B5-E34E-9A0D-5A530FAE9908}"/>
    <dgm:cxn modelId="{30B7A62A-5B47-1F4A-B727-C18D025C45A2}" srcId="{1A517106-B8DE-274A-9BE8-950B2D8A351D}" destId="{649B8E0B-AFAF-F147-9717-391FF199EFAA}" srcOrd="1" destOrd="0" parTransId="{45C2B6F2-CEF4-EE44-A282-984AA4D62735}" sibTransId="{9AE069D7-CF0E-9848-9394-9F64EE1445A3}"/>
    <dgm:cxn modelId="{25167232-07B3-44AA-A344-B459B4819F48}" type="presOf" srcId="{50B9BC36-0573-9641-8397-886F61273DB8}" destId="{4A257209-0923-384E-83F0-5BEDA2C6F957}" srcOrd="0" destOrd="0" presId="urn:microsoft.com/office/officeart/2005/8/layout/lProcess1"/>
    <dgm:cxn modelId="{FE429634-BC15-DE4C-AB53-93BA2E7D5002}" srcId="{3525671E-24F3-0D42-8E8B-41D2DE582009}" destId="{4AC48EC5-3CC3-5B4C-A17C-D630632C39BA}" srcOrd="0" destOrd="0" parTransId="{EAB3245D-205C-C644-ACF0-3676478CED58}" sibTransId="{B8AFC6DF-7DB3-1E4B-94E0-67CEE4B6F700}"/>
    <dgm:cxn modelId="{B6BF6035-CC9D-4360-BCCE-BE0A15047FD9}" type="presOf" srcId="{A7CBB4F7-449D-AE47-AA2D-290F3EB3AA5D}" destId="{EA8E0757-597D-5842-908B-4B773D01BF75}" srcOrd="0" destOrd="0" presId="urn:microsoft.com/office/officeart/2005/8/layout/lProcess1"/>
    <dgm:cxn modelId="{4001A935-EAFA-4698-A799-C5665367DC25}" type="presOf" srcId="{C3257DC3-B28F-5F42-8C8F-B980B5215C2F}" destId="{1D0492A6-50BB-084A-BF3B-DBF94DB35C34}" srcOrd="0" destOrd="0" presId="urn:microsoft.com/office/officeart/2005/8/layout/lProcess1"/>
    <dgm:cxn modelId="{BF00C73B-FB5D-CD46-B511-B29AB1C3A819}" srcId="{B2984320-4265-5C46-8B7B-6EF0A156C4E0}" destId="{A7CBB4F7-449D-AE47-AA2D-290F3EB3AA5D}" srcOrd="0" destOrd="0" parTransId="{DDA51AA5-216C-2C4C-9DA2-60BDDF786274}" sibTransId="{5B5E26A4-19DF-D445-90E3-CC7176E37933}"/>
    <dgm:cxn modelId="{891C063C-47DB-411B-840D-9D9658800081}" type="presOf" srcId="{54387821-85D1-7F4E-8E9B-6506F2F25D82}" destId="{89A3E7BF-3DB1-D94B-8892-5F84733B3591}" srcOrd="0" destOrd="0" presId="urn:microsoft.com/office/officeart/2005/8/layout/lProcess1"/>
    <dgm:cxn modelId="{999B113C-0034-4983-8D76-6B0AC168344F}" type="presOf" srcId="{27C1D8E3-ADA7-4A4D-82FA-B25626E88654}" destId="{0A8A8090-0010-014A-A7A5-BAF2AD980B5C}" srcOrd="0" destOrd="0" presId="urn:microsoft.com/office/officeart/2005/8/layout/lProcess1"/>
    <dgm:cxn modelId="{4682FA3C-D7A5-4202-8447-95D2179B154E}" type="presOf" srcId="{EFA488A1-98EC-C141-950D-4A0CA7B2D0CE}" destId="{58F5C7BB-3B8C-F144-8D4B-9DF93DB6A26E}" srcOrd="0" destOrd="0" presId="urn:microsoft.com/office/officeart/2005/8/layout/lProcess1"/>
    <dgm:cxn modelId="{A889E96E-A91E-1842-9CB0-C4679417810A}" srcId="{A7CBB4F7-449D-AE47-AA2D-290F3EB3AA5D}" destId="{2E6B0110-0B62-CD4C-ADBF-9351A494AA0B}" srcOrd="1" destOrd="0" parTransId="{8351427C-7FA2-8B45-A667-3419E3907B91}" sibTransId="{A529F37F-2FA2-5C4B-B2F9-2BB9CD6392BB}"/>
    <dgm:cxn modelId="{F33DDC6F-8B88-47D7-9E04-682D52B18CFC}" type="presOf" srcId="{F20434C9-ABC4-6843-B10E-1E627AF6D42F}" destId="{A1006A85-6BCF-904B-A805-D97DA2DC2D2D}" srcOrd="0" destOrd="0" presId="urn:microsoft.com/office/officeart/2005/8/layout/lProcess1"/>
    <dgm:cxn modelId="{476AED70-D58A-48E7-94C3-16C0A067A433}" type="presOf" srcId="{36423823-6B83-9947-9935-55A6BC9A9F10}" destId="{4CE58412-C6EC-9D4A-B60E-079D7FD2A505}" srcOrd="0" destOrd="0" presId="urn:microsoft.com/office/officeart/2005/8/layout/lProcess1"/>
    <dgm:cxn modelId="{CC38AF51-EC0E-4F52-8EC9-9D334CEE5F71}" type="presOf" srcId="{2499BE77-1A25-A04E-A4F0-49BA5BD73330}" destId="{E2253FC5-ED79-7248-9442-AE47AC6A66E8}" srcOrd="0" destOrd="0" presId="urn:microsoft.com/office/officeart/2005/8/layout/lProcess1"/>
    <dgm:cxn modelId="{714B4B74-58EA-034C-874D-84592A58C285}" srcId="{B2984320-4265-5C46-8B7B-6EF0A156C4E0}" destId="{33453288-6469-354E-9152-7D790F63A5C3}" srcOrd="2" destOrd="0" parTransId="{03593C1D-26F4-6E47-B3E6-67E0A1D111F7}" sibTransId="{4A3DDD2C-C589-2549-974C-22277E5821AF}"/>
    <dgm:cxn modelId="{56BADA55-746E-46D0-9B4F-9A16576BFCF9}" type="presOf" srcId="{3F8C66FD-7F72-1247-82A0-23007C3D2F49}" destId="{7EB4F310-B1DA-864F-8E07-DCA43742B2CC}" srcOrd="0" destOrd="0" presId="urn:microsoft.com/office/officeart/2005/8/layout/lProcess1"/>
    <dgm:cxn modelId="{756C5A76-0359-4980-BEF0-B678FA9E2329}" type="presOf" srcId="{3525671E-24F3-0D42-8E8B-41D2DE582009}" destId="{FD759A0D-431D-6645-855E-4DFBCA9529D9}" srcOrd="0" destOrd="0" presId="urn:microsoft.com/office/officeart/2005/8/layout/lProcess1"/>
    <dgm:cxn modelId="{75008A79-C6A1-4EB8-89F0-7FDFE575FD95}" type="presOf" srcId="{901580A4-CF23-D045-9092-9B7001EF54AB}" destId="{20AAF732-9C4A-854E-93D9-C536D89B173C}" srcOrd="0" destOrd="0" presId="urn:microsoft.com/office/officeart/2005/8/layout/lProcess1"/>
    <dgm:cxn modelId="{2CEB567D-AF24-45B5-89E2-C50DF6FA6C96}" type="presOf" srcId="{F0FC8E42-578C-0046-8B33-0F00FDAB6F09}" destId="{0C164B03-3B99-114A-9A93-69728F278569}" srcOrd="0" destOrd="0" presId="urn:microsoft.com/office/officeart/2005/8/layout/lProcess1"/>
    <dgm:cxn modelId="{330B8A82-E0E2-0642-B4BA-F132AB48CAE6}" srcId="{3525671E-24F3-0D42-8E8B-41D2DE582009}" destId="{3F8C66FD-7F72-1247-82A0-23007C3D2F49}" srcOrd="2" destOrd="0" parTransId="{5182B8B8-774E-DC4B-AACD-A4802E0184CB}" sibTransId="{B34BE160-543F-8242-8260-65A534276CC2}"/>
    <dgm:cxn modelId="{43AD1384-F088-421F-8D9E-630DFA49F38E}" type="presOf" srcId="{67908A88-4D2F-904F-8253-EF8912592C17}" destId="{03EE435C-B958-E242-B4F0-1C70E30828F8}" srcOrd="0" destOrd="0" presId="urn:microsoft.com/office/officeart/2005/8/layout/lProcess1"/>
    <dgm:cxn modelId="{EC0BC087-DB46-4DB6-BB33-10267AACFC90}" type="presOf" srcId="{B8AFC6DF-7DB3-1E4B-94E0-67CEE4B6F700}" destId="{A046ABBA-D675-3845-8DFC-040DE7439491}" srcOrd="0" destOrd="0" presId="urn:microsoft.com/office/officeart/2005/8/layout/lProcess1"/>
    <dgm:cxn modelId="{DC02CE8A-7400-4370-A13F-CFE9D88E9F07}" type="presOf" srcId="{649B8E0B-AFAF-F147-9717-391FF199EFAA}" destId="{DEA7EC37-F182-4B4C-A580-5120A92F0AEB}" srcOrd="0" destOrd="0" presId="urn:microsoft.com/office/officeart/2005/8/layout/lProcess1"/>
    <dgm:cxn modelId="{6710D08F-B7E4-4810-9E90-D841E6C6C028}" type="presOf" srcId="{1A517106-B8DE-274A-9BE8-950B2D8A351D}" destId="{78CC1756-8D5F-9D4E-9818-FD00686EB33A}" srcOrd="0" destOrd="0" presId="urn:microsoft.com/office/officeart/2005/8/layout/lProcess1"/>
    <dgm:cxn modelId="{27057D98-FB01-B941-9816-46EA8C82BF83}" srcId="{33453288-6469-354E-9152-7D790F63A5C3}" destId="{21961470-8E5C-834A-B39B-D9C3E1BB02E8}" srcOrd="4" destOrd="0" parTransId="{CC7816B6-5FF6-694B-87A5-403E0C321E73}" sibTransId="{F0FC8E42-578C-0046-8B33-0F00FDAB6F09}"/>
    <dgm:cxn modelId="{690A78A9-E07E-4735-9A69-64522E6089CE}" type="presOf" srcId="{4AC48EC5-3CC3-5B4C-A17C-D630632C39BA}" destId="{61113D47-F444-C843-A8F7-E06705CD8E01}" srcOrd="0" destOrd="0" presId="urn:microsoft.com/office/officeart/2005/8/layout/lProcess1"/>
    <dgm:cxn modelId="{1B447EAB-0686-2047-8E9F-0E607931E8A9}" srcId="{B2984320-4265-5C46-8B7B-6EF0A156C4E0}" destId="{1A517106-B8DE-274A-9BE8-950B2D8A351D}" srcOrd="1" destOrd="0" parTransId="{D4C9B6C1-43ED-8F4F-B2C1-E4F8E392F204}" sibTransId="{45AC5F42-BDE6-B84D-86C8-FD14CF478F51}"/>
    <dgm:cxn modelId="{8C6CB4AB-032C-4A4D-B5F3-587C09B1530C}" srcId="{33453288-6469-354E-9152-7D790F63A5C3}" destId="{A9069941-1B0D-284D-9675-5272A655B03B}" srcOrd="5" destOrd="0" parTransId="{A46A75E6-DB44-4A41-A91E-B1A0801C8E3D}" sibTransId="{B5A578E1-4BD5-F747-A59A-3246E5B3F5B1}"/>
    <dgm:cxn modelId="{EC222DAC-4177-48B5-BAB4-D75A408E3EC4}" type="presOf" srcId="{D3643CD8-8AB9-9B4A-874C-E82224F32A57}" destId="{442805EF-13F2-9F4A-8616-9B5EAC4E21BF}" srcOrd="0" destOrd="0" presId="urn:microsoft.com/office/officeart/2005/8/layout/lProcess1"/>
    <dgm:cxn modelId="{8C177AB1-DAEE-1540-992F-A3A84B07AB32}" srcId="{33453288-6469-354E-9152-7D790F63A5C3}" destId="{F633AC62-C08A-744B-AD86-72B27B4DEFDE}" srcOrd="0" destOrd="0" parTransId="{C3257DC3-B28F-5F42-8C8F-B980B5215C2F}" sibTransId="{C58767DF-892E-8948-86A0-3A2A34CEB11A}"/>
    <dgm:cxn modelId="{7DCBF5B8-D2CC-431B-93C5-20CE5B4A3318}" type="presOf" srcId="{B2984320-4265-5C46-8B7B-6EF0A156C4E0}" destId="{E4743F83-B680-794D-9C46-EB1AE825A156}" srcOrd="0" destOrd="0" presId="urn:microsoft.com/office/officeart/2005/8/layout/lProcess1"/>
    <dgm:cxn modelId="{DBF605BA-360E-6745-9350-2820B809E99A}" srcId="{1A517106-B8DE-274A-9BE8-950B2D8A351D}" destId="{2499BE77-1A25-A04E-A4F0-49BA5BD73330}" srcOrd="0" destOrd="0" parTransId="{027E579F-DD18-4C42-85D4-0D9556EDD68B}" sibTransId="{EFA488A1-98EC-C141-950D-4A0CA7B2D0CE}"/>
    <dgm:cxn modelId="{16C5A1BF-BB82-C84B-B630-8723C0115E49}" srcId="{B2984320-4265-5C46-8B7B-6EF0A156C4E0}" destId="{3525671E-24F3-0D42-8E8B-41D2DE582009}" srcOrd="3" destOrd="0" parTransId="{77490A61-EA87-2F42-BD7E-7F2274C9D119}" sibTransId="{2F641BDD-E2F0-B94E-9683-06C6D135C5B1}"/>
    <dgm:cxn modelId="{1A01AABF-6870-43B7-BDCF-7F9DB9BDC46D}" type="presOf" srcId="{C58767DF-892E-8948-86A0-3A2A34CEB11A}" destId="{6851AAE2-A430-DE41-80A1-585104446550}" srcOrd="0" destOrd="0" presId="urn:microsoft.com/office/officeart/2005/8/layout/lProcess1"/>
    <dgm:cxn modelId="{1C5A6BC8-2A8D-8446-956E-C8FEC56B9EB8}" srcId="{3525671E-24F3-0D42-8E8B-41D2DE582009}" destId="{50B9BC36-0573-9641-8397-886F61273DB8}" srcOrd="4" destOrd="0" parTransId="{BDCC13A1-71CB-E149-A494-7D4EFEB32C26}" sibTransId="{901580A4-CF23-D045-9092-9B7001EF54AB}"/>
    <dgm:cxn modelId="{075BAEC8-2B7C-4C10-93D2-179D44C7BA23}" type="presOf" srcId="{B34BE160-543F-8242-8260-65A534276CC2}" destId="{F78A7952-5B8E-894A-B29A-FA9C0652F50E}" srcOrd="0" destOrd="0" presId="urn:microsoft.com/office/officeart/2005/8/layout/lProcess1"/>
    <dgm:cxn modelId="{5D6128C9-5D8A-4A4A-B0B1-010CC98ED28D}" type="presOf" srcId="{D9583091-3517-024B-9E8E-6D2D6095361E}" destId="{E9E4B251-C6F3-5E4B-BFF7-2570D5CA0569}" srcOrd="0" destOrd="0" presId="urn:microsoft.com/office/officeart/2005/8/layout/lProcess1"/>
    <dgm:cxn modelId="{EB42CBCA-7EAF-4C48-A738-DB04720EEB19}" type="presOf" srcId="{BDA478DB-7B9C-C44F-AAC1-2C6405E9B94A}" destId="{6DCC7324-D2F2-C74F-98EE-F78D519A0A96}" srcOrd="0" destOrd="0" presId="urn:microsoft.com/office/officeart/2005/8/layout/lProcess1"/>
    <dgm:cxn modelId="{32B405CC-AE9F-49C6-876D-F8B7D1F1BEAA}" type="presOf" srcId="{EE090106-E75A-7B4D-A3E5-B82814AB8F12}" destId="{39D74E3D-3578-9E42-8D56-BB0F9F8D956A}" srcOrd="0" destOrd="0" presId="urn:microsoft.com/office/officeart/2005/8/layout/lProcess1"/>
    <dgm:cxn modelId="{784114D9-47CB-FC47-887D-CB3B086694B0}" srcId="{3525671E-24F3-0D42-8E8B-41D2DE582009}" destId="{F20434C9-ABC4-6843-B10E-1E627AF6D42F}" srcOrd="1" destOrd="0" parTransId="{7818D57D-75F3-4E40-8F8E-F466C50253DA}" sibTransId="{54387821-85D1-7F4E-8E9B-6506F2F25D82}"/>
    <dgm:cxn modelId="{7D84C8D9-70CD-4E96-A8ED-498C2E276A22}" type="presOf" srcId="{149419EB-D7C5-5F48-8D42-F7F38E3374B1}" destId="{96228604-D308-764D-967A-9F5571391634}" srcOrd="0" destOrd="0" presId="urn:microsoft.com/office/officeart/2005/8/layout/lProcess1"/>
    <dgm:cxn modelId="{801B91DF-0690-4201-BC92-50D779248E3A}" type="presOf" srcId="{60463CC7-8751-3F4A-B4EC-78A1C51C911C}" destId="{FAB24F58-74F2-5549-87E9-613ADE20E0FB}" srcOrd="0" destOrd="0" presId="urn:microsoft.com/office/officeart/2005/8/layout/lProcess1"/>
    <dgm:cxn modelId="{7B16EFE0-CCB2-644E-9651-09708F6AD96B}" srcId="{33453288-6469-354E-9152-7D790F63A5C3}" destId="{36423823-6B83-9947-9935-55A6BC9A9F10}" srcOrd="1" destOrd="0" parTransId="{95B33747-59EA-D847-AED0-052C3B0CBFBF}" sibTransId="{149419EB-D7C5-5F48-8D42-F7F38E3374B1}"/>
    <dgm:cxn modelId="{D93BD5EE-2AF7-401A-AA3F-26A81AFF43DB}" type="presOf" srcId="{21961470-8E5C-834A-B39B-D9C3E1BB02E8}" destId="{20432D30-A917-0E40-B3F3-F27E0B267FF7}" srcOrd="0" destOrd="0" presId="urn:microsoft.com/office/officeart/2005/8/layout/lProcess1"/>
    <dgm:cxn modelId="{489AE8F1-F4CC-4F11-A6CF-C17B6808974A}" type="presOf" srcId="{DBD50474-88B5-E34E-9A0D-5A530FAE9908}" destId="{02C0B755-6AD2-CF48-832C-AFDC906D322F}" srcOrd="0" destOrd="0" presId="urn:microsoft.com/office/officeart/2005/8/layout/lProcess1"/>
    <dgm:cxn modelId="{2E4309F2-822C-4383-B1D6-F705C9F41EC9}" type="presOf" srcId="{EAB3245D-205C-C644-ACF0-3676478CED58}" destId="{AA5C6835-1341-AE42-B2EB-FA0C6809BB08}" srcOrd="0" destOrd="0" presId="urn:microsoft.com/office/officeart/2005/8/layout/lProcess1"/>
    <dgm:cxn modelId="{4408BFF3-05EA-4D36-BAC5-9D449B217FAB}" type="presOf" srcId="{02090DEA-26A1-A445-BDAF-EFA8585FFA1B}" destId="{55BA1BCC-A80F-084F-B434-69AB5D76EF1B}" srcOrd="0" destOrd="0" presId="urn:microsoft.com/office/officeart/2005/8/layout/lProcess1"/>
    <dgm:cxn modelId="{633131F6-3366-5A40-B553-C5CE37C5A207}" srcId="{33453288-6469-354E-9152-7D790F63A5C3}" destId="{D9583091-3517-024B-9E8E-6D2D6095361E}" srcOrd="3" destOrd="0" parTransId="{3D4D31C7-6401-B146-BA33-E8EC2902CF77}" sibTransId="{BDA478DB-7B9C-C44F-AAC1-2C6405E9B94A}"/>
    <dgm:cxn modelId="{A986EEF6-E368-4D9E-BCEF-5899E914F531}" type="presOf" srcId="{EF89719C-968A-104D-9300-7F36145B90BB}" destId="{A4DEDD7E-2DCD-2E42-8DC6-55AC33DFA791}" srcOrd="0" destOrd="0" presId="urn:microsoft.com/office/officeart/2005/8/layout/lProcess1"/>
    <dgm:cxn modelId="{B57A3DFB-8E0C-4BD3-88D0-DA5D7895F3DE}" type="presOf" srcId="{33453288-6469-354E-9152-7D790F63A5C3}" destId="{C9817CC8-4B2A-5842-8A19-A5C8229A17F0}" srcOrd="0" destOrd="0" presId="urn:microsoft.com/office/officeart/2005/8/layout/lProcess1"/>
    <dgm:cxn modelId="{1C7F02F0-12EA-44D8-9B6E-C2CA2AB3A8B7}" type="presParOf" srcId="{E4743F83-B680-794D-9C46-EB1AE825A156}" destId="{7632F67C-88AA-404B-8336-6CF631D5A158}" srcOrd="0" destOrd="0" presId="urn:microsoft.com/office/officeart/2005/8/layout/lProcess1"/>
    <dgm:cxn modelId="{1E6DA00B-9D37-4520-91D9-35FB507A9BB3}" type="presParOf" srcId="{7632F67C-88AA-404B-8336-6CF631D5A158}" destId="{EA8E0757-597D-5842-908B-4B773D01BF75}" srcOrd="0" destOrd="0" presId="urn:microsoft.com/office/officeart/2005/8/layout/lProcess1"/>
    <dgm:cxn modelId="{67F06491-8336-443C-BFCB-30569C29641A}" type="presParOf" srcId="{7632F67C-88AA-404B-8336-6CF631D5A158}" destId="{39D74E3D-3578-9E42-8D56-BB0F9F8D956A}" srcOrd="1" destOrd="0" presId="urn:microsoft.com/office/officeart/2005/8/layout/lProcess1"/>
    <dgm:cxn modelId="{CE4F0368-CC97-4E1F-9D24-1BAE7AD6FFCC}" type="presParOf" srcId="{7632F67C-88AA-404B-8336-6CF631D5A158}" destId="{03EE435C-B958-E242-B4F0-1C70E30828F8}" srcOrd="2" destOrd="0" presId="urn:microsoft.com/office/officeart/2005/8/layout/lProcess1"/>
    <dgm:cxn modelId="{D32E600E-04C6-4752-8A4C-FF889554E201}" type="presParOf" srcId="{7632F67C-88AA-404B-8336-6CF631D5A158}" destId="{55BA1BCC-A80F-084F-B434-69AB5D76EF1B}" srcOrd="3" destOrd="0" presId="urn:microsoft.com/office/officeart/2005/8/layout/lProcess1"/>
    <dgm:cxn modelId="{CAB1E9D0-325B-4A2E-BA94-879DACB27F04}" type="presParOf" srcId="{7632F67C-88AA-404B-8336-6CF631D5A158}" destId="{ECAFDFCF-1161-F64E-8482-1F4DDB0BBF7C}" srcOrd="4" destOrd="0" presId="urn:microsoft.com/office/officeart/2005/8/layout/lProcess1"/>
    <dgm:cxn modelId="{BEC96256-D921-4E8A-BE43-9DBFCF4FB164}" type="presParOf" srcId="{E4743F83-B680-794D-9C46-EB1AE825A156}" destId="{9DA5C9BB-4461-B14D-810E-F03DEDE8E43C}" srcOrd="1" destOrd="0" presId="urn:microsoft.com/office/officeart/2005/8/layout/lProcess1"/>
    <dgm:cxn modelId="{44AAE7C7-698B-4927-9AF2-2E2E5CC57A0F}" type="presParOf" srcId="{E4743F83-B680-794D-9C46-EB1AE825A156}" destId="{A8FE437E-B294-6D4D-8594-5DE44892043C}" srcOrd="2" destOrd="0" presId="urn:microsoft.com/office/officeart/2005/8/layout/lProcess1"/>
    <dgm:cxn modelId="{9198F60B-5B23-401E-BB13-71F9E67EB568}" type="presParOf" srcId="{A8FE437E-B294-6D4D-8594-5DE44892043C}" destId="{78CC1756-8D5F-9D4E-9818-FD00686EB33A}" srcOrd="0" destOrd="0" presId="urn:microsoft.com/office/officeart/2005/8/layout/lProcess1"/>
    <dgm:cxn modelId="{AA9AB56D-A4D1-4F74-8255-23994B6DE779}" type="presParOf" srcId="{A8FE437E-B294-6D4D-8594-5DE44892043C}" destId="{BFC34954-949B-914E-B427-35863276519A}" srcOrd="1" destOrd="0" presId="urn:microsoft.com/office/officeart/2005/8/layout/lProcess1"/>
    <dgm:cxn modelId="{6AB6E51A-2CB4-4EC8-BAA6-9BC6FCFF6A3A}" type="presParOf" srcId="{A8FE437E-B294-6D4D-8594-5DE44892043C}" destId="{E2253FC5-ED79-7248-9442-AE47AC6A66E8}" srcOrd="2" destOrd="0" presId="urn:microsoft.com/office/officeart/2005/8/layout/lProcess1"/>
    <dgm:cxn modelId="{88003988-B8BA-48CC-B1E2-1A469AAB94B3}" type="presParOf" srcId="{A8FE437E-B294-6D4D-8594-5DE44892043C}" destId="{58F5C7BB-3B8C-F144-8D4B-9DF93DB6A26E}" srcOrd="3" destOrd="0" presId="urn:microsoft.com/office/officeart/2005/8/layout/lProcess1"/>
    <dgm:cxn modelId="{088EC82D-47F6-4A5D-AF21-D8F914E8840A}" type="presParOf" srcId="{A8FE437E-B294-6D4D-8594-5DE44892043C}" destId="{DEA7EC37-F182-4B4C-A580-5120A92F0AEB}" srcOrd="4" destOrd="0" presId="urn:microsoft.com/office/officeart/2005/8/layout/lProcess1"/>
    <dgm:cxn modelId="{459E014B-D651-4DDC-A0C3-7B3BCAE98643}" type="presParOf" srcId="{E4743F83-B680-794D-9C46-EB1AE825A156}" destId="{B8BAA70C-B592-0949-A885-9DE634A4DCA5}" srcOrd="3" destOrd="0" presId="urn:microsoft.com/office/officeart/2005/8/layout/lProcess1"/>
    <dgm:cxn modelId="{A5AC221B-0BE9-4280-BA7C-EF3D641240B5}" type="presParOf" srcId="{E4743F83-B680-794D-9C46-EB1AE825A156}" destId="{98EAE234-2AE6-6C44-8CED-3DE3D611EE8A}" srcOrd="4" destOrd="0" presId="urn:microsoft.com/office/officeart/2005/8/layout/lProcess1"/>
    <dgm:cxn modelId="{663A7AA8-4EEB-4226-9CED-F8FBF241C4E1}" type="presParOf" srcId="{98EAE234-2AE6-6C44-8CED-3DE3D611EE8A}" destId="{C9817CC8-4B2A-5842-8A19-A5C8229A17F0}" srcOrd="0" destOrd="0" presId="urn:microsoft.com/office/officeart/2005/8/layout/lProcess1"/>
    <dgm:cxn modelId="{8B263F01-A788-457C-B0B5-256F2DA134CE}" type="presParOf" srcId="{98EAE234-2AE6-6C44-8CED-3DE3D611EE8A}" destId="{1D0492A6-50BB-084A-BF3B-DBF94DB35C34}" srcOrd="1" destOrd="0" presId="urn:microsoft.com/office/officeart/2005/8/layout/lProcess1"/>
    <dgm:cxn modelId="{75E2940D-0ACD-48CD-B9D5-9B5BAB36FF0A}" type="presParOf" srcId="{98EAE234-2AE6-6C44-8CED-3DE3D611EE8A}" destId="{19BBA19E-095C-D54D-96AD-4B99A53A4571}" srcOrd="2" destOrd="0" presId="urn:microsoft.com/office/officeart/2005/8/layout/lProcess1"/>
    <dgm:cxn modelId="{6C65404E-7260-480F-A81C-DE37926E36A8}" type="presParOf" srcId="{98EAE234-2AE6-6C44-8CED-3DE3D611EE8A}" destId="{6851AAE2-A430-DE41-80A1-585104446550}" srcOrd="3" destOrd="0" presId="urn:microsoft.com/office/officeart/2005/8/layout/lProcess1"/>
    <dgm:cxn modelId="{ECD88DFD-4099-47A3-8A54-35B96269683F}" type="presParOf" srcId="{98EAE234-2AE6-6C44-8CED-3DE3D611EE8A}" destId="{4CE58412-C6EC-9D4A-B60E-079D7FD2A505}" srcOrd="4" destOrd="0" presId="urn:microsoft.com/office/officeart/2005/8/layout/lProcess1"/>
    <dgm:cxn modelId="{EE37E25E-9E4E-4887-8F24-ED8A3D253473}" type="presParOf" srcId="{98EAE234-2AE6-6C44-8CED-3DE3D611EE8A}" destId="{96228604-D308-764D-967A-9F5571391634}" srcOrd="5" destOrd="0" presId="urn:microsoft.com/office/officeart/2005/8/layout/lProcess1"/>
    <dgm:cxn modelId="{0789D99C-F4EE-4A35-8181-0DA64534F842}" type="presParOf" srcId="{98EAE234-2AE6-6C44-8CED-3DE3D611EE8A}" destId="{A4DEDD7E-2DCD-2E42-8DC6-55AC33DFA791}" srcOrd="6" destOrd="0" presId="urn:microsoft.com/office/officeart/2005/8/layout/lProcess1"/>
    <dgm:cxn modelId="{DEFA815F-6A82-4170-8760-4FEC3EB39C2A}" type="presParOf" srcId="{98EAE234-2AE6-6C44-8CED-3DE3D611EE8A}" destId="{0A8A8090-0010-014A-A7A5-BAF2AD980B5C}" srcOrd="7" destOrd="0" presId="urn:microsoft.com/office/officeart/2005/8/layout/lProcess1"/>
    <dgm:cxn modelId="{904B403D-F2B6-43DA-925C-711936E4F2F9}" type="presParOf" srcId="{98EAE234-2AE6-6C44-8CED-3DE3D611EE8A}" destId="{E9E4B251-C6F3-5E4B-BFF7-2570D5CA0569}" srcOrd="8" destOrd="0" presId="urn:microsoft.com/office/officeart/2005/8/layout/lProcess1"/>
    <dgm:cxn modelId="{317EC14F-79A0-4CBC-B246-4A2450838020}" type="presParOf" srcId="{98EAE234-2AE6-6C44-8CED-3DE3D611EE8A}" destId="{6DCC7324-D2F2-C74F-98EE-F78D519A0A96}" srcOrd="9" destOrd="0" presId="urn:microsoft.com/office/officeart/2005/8/layout/lProcess1"/>
    <dgm:cxn modelId="{D66BABCC-222B-432C-A2BF-D006C5AD54C0}" type="presParOf" srcId="{98EAE234-2AE6-6C44-8CED-3DE3D611EE8A}" destId="{20432D30-A917-0E40-B3F3-F27E0B267FF7}" srcOrd="10" destOrd="0" presId="urn:microsoft.com/office/officeart/2005/8/layout/lProcess1"/>
    <dgm:cxn modelId="{A317C43F-1B56-4992-9726-B93083339C83}" type="presParOf" srcId="{98EAE234-2AE6-6C44-8CED-3DE3D611EE8A}" destId="{0C164B03-3B99-114A-9A93-69728F278569}" srcOrd="11" destOrd="0" presId="urn:microsoft.com/office/officeart/2005/8/layout/lProcess1"/>
    <dgm:cxn modelId="{1E415F71-CF13-48E7-8E2D-3CE1F86EDDC1}" type="presParOf" srcId="{98EAE234-2AE6-6C44-8CED-3DE3D611EE8A}" destId="{F0709C8E-84BB-884C-ACEB-96984B3FED49}" srcOrd="12" destOrd="0" presId="urn:microsoft.com/office/officeart/2005/8/layout/lProcess1"/>
    <dgm:cxn modelId="{08CF9AC4-F6F5-422A-833E-F0DF552EA2BF}" type="presParOf" srcId="{E4743F83-B680-794D-9C46-EB1AE825A156}" destId="{12F3C920-DD44-C140-816D-014F87657B57}" srcOrd="5" destOrd="0" presId="urn:microsoft.com/office/officeart/2005/8/layout/lProcess1"/>
    <dgm:cxn modelId="{2F10F953-FE0F-4711-818B-D46DE267BEA0}" type="presParOf" srcId="{E4743F83-B680-794D-9C46-EB1AE825A156}" destId="{9C55697F-7757-EC46-8968-48F560B654FF}" srcOrd="6" destOrd="0" presId="urn:microsoft.com/office/officeart/2005/8/layout/lProcess1"/>
    <dgm:cxn modelId="{429EBD73-C905-4512-8AD4-0026228C9055}" type="presParOf" srcId="{9C55697F-7757-EC46-8968-48F560B654FF}" destId="{FD759A0D-431D-6645-855E-4DFBCA9529D9}" srcOrd="0" destOrd="0" presId="urn:microsoft.com/office/officeart/2005/8/layout/lProcess1"/>
    <dgm:cxn modelId="{7A88FE2B-FDB0-4088-B7D6-E688ECD1A987}" type="presParOf" srcId="{9C55697F-7757-EC46-8968-48F560B654FF}" destId="{AA5C6835-1341-AE42-B2EB-FA0C6809BB08}" srcOrd="1" destOrd="0" presId="urn:microsoft.com/office/officeart/2005/8/layout/lProcess1"/>
    <dgm:cxn modelId="{013B81E3-D74F-4707-8354-B87810EDEF56}" type="presParOf" srcId="{9C55697F-7757-EC46-8968-48F560B654FF}" destId="{61113D47-F444-C843-A8F7-E06705CD8E01}" srcOrd="2" destOrd="0" presId="urn:microsoft.com/office/officeart/2005/8/layout/lProcess1"/>
    <dgm:cxn modelId="{1C4E1BA8-9366-4353-860B-1E3AD952A5B5}" type="presParOf" srcId="{9C55697F-7757-EC46-8968-48F560B654FF}" destId="{A046ABBA-D675-3845-8DFC-040DE7439491}" srcOrd="3" destOrd="0" presId="urn:microsoft.com/office/officeart/2005/8/layout/lProcess1"/>
    <dgm:cxn modelId="{A980CBD5-FFFC-45DB-8BCD-9681B80B73D3}" type="presParOf" srcId="{9C55697F-7757-EC46-8968-48F560B654FF}" destId="{A1006A85-6BCF-904B-A805-D97DA2DC2D2D}" srcOrd="4" destOrd="0" presId="urn:microsoft.com/office/officeart/2005/8/layout/lProcess1"/>
    <dgm:cxn modelId="{C492C983-E7F8-4C9E-B4AD-B905BCA1BFDF}" type="presParOf" srcId="{9C55697F-7757-EC46-8968-48F560B654FF}" destId="{89A3E7BF-3DB1-D94B-8892-5F84733B3591}" srcOrd="5" destOrd="0" presId="urn:microsoft.com/office/officeart/2005/8/layout/lProcess1"/>
    <dgm:cxn modelId="{BA5D9F17-9BBE-4ECD-B89D-39716B9ABBDC}" type="presParOf" srcId="{9C55697F-7757-EC46-8968-48F560B654FF}" destId="{7EB4F310-B1DA-864F-8E07-DCA43742B2CC}" srcOrd="6" destOrd="0" presId="urn:microsoft.com/office/officeart/2005/8/layout/lProcess1"/>
    <dgm:cxn modelId="{2FA4BE79-BEEF-477A-BA30-E8A4F11DA54F}" type="presParOf" srcId="{9C55697F-7757-EC46-8968-48F560B654FF}" destId="{F78A7952-5B8E-894A-B29A-FA9C0652F50E}" srcOrd="7" destOrd="0" presId="urn:microsoft.com/office/officeart/2005/8/layout/lProcess1"/>
    <dgm:cxn modelId="{46A10794-F960-491E-9304-C23EE2DD7286}" type="presParOf" srcId="{9C55697F-7757-EC46-8968-48F560B654FF}" destId="{442805EF-13F2-9F4A-8616-9B5EAC4E21BF}" srcOrd="8" destOrd="0" presId="urn:microsoft.com/office/officeart/2005/8/layout/lProcess1"/>
    <dgm:cxn modelId="{5350251B-8B21-42AD-871A-BDC2BC857182}" type="presParOf" srcId="{9C55697F-7757-EC46-8968-48F560B654FF}" destId="{02C0B755-6AD2-CF48-832C-AFDC906D322F}" srcOrd="9" destOrd="0" presId="urn:microsoft.com/office/officeart/2005/8/layout/lProcess1"/>
    <dgm:cxn modelId="{BD480637-9A24-4844-A39D-9BD4080F63C6}" type="presParOf" srcId="{9C55697F-7757-EC46-8968-48F560B654FF}" destId="{4A257209-0923-384E-83F0-5BEDA2C6F957}" srcOrd="10" destOrd="0" presId="urn:microsoft.com/office/officeart/2005/8/layout/lProcess1"/>
    <dgm:cxn modelId="{482E9C9D-62AA-47C0-A230-D1DCB800514A}" type="presParOf" srcId="{9C55697F-7757-EC46-8968-48F560B654FF}" destId="{20AAF732-9C4A-854E-93D9-C536D89B173C}" srcOrd="11" destOrd="0" presId="urn:microsoft.com/office/officeart/2005/8/layout/lProcess1"/>
    <dgm:cxn modelId="{9FE6BC8F-787A-4CD5-A4BF-4B1116745B2C}" type="presParOf" srcId="{9C55697F-7757-EC46-8968-48F560B654FF}" destId="{FAB24F58-74F2-5549-87E9-613ADE20E0FB}" srcOrd="12" destOrd="0" presId="urn:microsoft.com/office/officeart/2005/8/layout/l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2984320-4265-5C46-8B7B-6EF0A156C4E0}"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nl-NL"/>
        </a:p>
      </dgm:t>
    </dgm:pt>
    <dgm:pt modelId="{A7CBB4F7-449D-AE47-AA2D-290F3EB3AA5D}">
      <dgm:prSet phldrT="[Tekst]"/>
      <dgm:spPr>
        <a:xfrm>
          <a:off x="1932" y="60713"/>
          <a:ext cx="1513416" cy="378354"/>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Melding leerplicht</a:t>
          </a:r>
        </a:p>
      </dgm:t>
    </dgm:pt>
    <dgm:pt modelId="{DDA51AA5-216C-2C4C-9DA2-60BDDF786274}" type="parTrans" cxnId="{BF00C73B-FB5D-CD46-B511-B29AB1C3A819}">
      <dgm:prSet/>
      <dgm:spPr/>
      <dgm:t>
        <a:bodyPr/>
        <a:lstStyle/>
        <a:p>
          <a:endParaRPr lang="nl-NL"/>
        </a:p>
      </dgm:t>
    </dgm:pt>
    <dgm:pt modelId="{5B5E26A4-19DF-D445-90E3-CC7176E37933}" type="sibTrans" cxnId="{BF00C73B-FB5D-CD46-B511-B29AB1C3A819}">
      <dgm:prSet/>
      <dgm:spPr/>
      <dgm:t>
        <a:bodyPr/>
        <a:lstStyle/>
        <a:p>
          <a:endParaRPr lang="nl-NL"/>
        </a:p>
      </dgm:t>
    </dgm:pt>
    <dgm:pt modelId="{1A517106-B8DE-274A-9BE8-950B2D8A351D}">
      <dgm:prSet phldrT="[Tekst]"/>
      <dgm:spPr>
        <a:xfrm>
          <a:off x="1727226" y="60713"/>
          <a:ext cx="1513416" cy="378354"/>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School: meldt </a:t>
          </a:r>
        </a:p>
      </dgm:t>
    </dgm:pt>
    <dgm:pt modelId="{D4C9B6C1-43ED-8F4F-B2C1-E4F8E392F204}" type="parTrans" cxnId="{1B447EAB-0686-2047-8E9F-0E607931E8A9}">
      <dgm:prSet/>
      <dgm:spPr/>
      <dgm:t>
        <a:bodyPr/>
        <a:lstStyle/>
        <a:p>
          <a:endParaRPr lang="nl-NL"/>
        </a:p>
      </dgm:t>
    </dgm:pt>
    <dgm:pt modelId="{45AC5F42-BDE6-B84D-86C8-FD14CF478F51}" type="sibTrans" cxnId="{1B447EAB-0686-2047-8E9F-0E607931E8A9}">
      <dgm:prSet/>
      <dgm:spPr/>
      <dgm:t>
        <a:bodyPr/>
        <a:lstStyle/>
        <a:p>
          <a:endParaRPr lang="nl-NL"/>
        </a:p>
      </dgm:t>
    </dgm:pt>
    <dgm:pt modelId="{2499BE77-1A25-A04E-A4F0-49BA5BD73330}">
      <dgm:prSet phldrT="[Tekst]" custT="1"/>
      <dgm:spPr>
        <a:xfrm>
          <a:off x="1727226" y="571491"/>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Kortdurend verzuim (minder dan 16 uur per 4 weken)</a:t>
          </a:r>
        </a:p>
      </dgm:t>
    </dgm:pt>
    <dgm:pt modelId="{027E579F-DD18-4C42-85D4-0D9556EDD68B}" type="parTrans" cxnId="{DBF605BA-360E-6745-9350-2820B809E99A}">
      <dgm:prSet/>
      <dgm:spPr>
        <a:xfrm rot="5400000">
          <a:off x="2450828" y="472173"/>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EFA488A1-98EC-C141-950D-4A0CA7B2D0CE}" type="sibTrans" cxnId="{DBF605BA-360E-6745-9350-2820B809E99A}">
      <dgm:prSet/>
      <dgm:spPr>
        <a:xfrm rot="5400000">
          <a:off x="2450828" y="982951"/>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F633AC62-C08A-744B-AD86-72B27B4DEFDE}">
      <dgm:prSet phldrT="[Tekst]"/>
      <dgm:spPr>
        <a:xfrm>
          <a:off x="3452521" y="60713"/>
          <a:ext cx="1513416" cy="378354"/>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Afweging: meldingen</a:t>
          </a:r>
        </a:p>
      </dgm:t>
    </dgm:pt>
    <dgm:pt modelId="{C3257DC3-B28F-5F42-8C8F-B980B5215C2F}" type="parTrans" cxnId="{8C177AB1-DAEE-1540-992F-A3A84B07AB32}">
      <dgm:prSet/>
      <dgm:spPr/>
      <dgm:t>
        <a:bodyPr/>
        <a:lstStyle/>
        <a:p>
          <a:endParaRPr lang="nl-NL"/>
        </a:p>
      </dgm:t>
    </dgm:pt>
    <dgm:pt modelId="{C58767DF-892E-8948-86A0-3A2A34CEB11A}" type="sibTrans" cxnId="{8C177AB1-DAEE-1540-992F-A3A84B07AB32}">
      <dgm:prSet/>
      <dgm:spPr/>
      <dgm:t>
        <a:bodyPr/>
        <a:lstStyle/>
        <a:p>
          <a:endParaRPr lang="nl-NL"/>
        </a:p>
      </dgm:t>
    </dgm:pt>
    <dgm:pt modelId="{3F8C66FD-7F72-1247-82A0-23007C3D2F49}">
      <dgm:prSet phldrT="[Tekst]" custT="1"/>
      <dgm:spPr>
        <a:xfrm>
          <a:off x="3452521" y="571491"/>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Geen melding</a:t>
          </a:r>
        </a:p>
      </dgm:t>
    </dgm:pt>
    <dgm:pt modelId="{5182B8B8-774E-DC4B-AACD-A4802E0184CB}" type="parTrans" cxnId="{330B8A82-E0E2-0642-B4BA-F132AB48CAE6}">
      <dgm:prSet/>
      <dgm:spPr>
        <a:xfrm rot="5400000">
          <a:off x="4176123" y="472173"/>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B34BE160-543F-8242-8260-65A534276CC2}" type="sibTrans" cxnId="{330B8A82-E0E2-0642-B4BA-F132AB48CAE6}">
      <dgm:prSet/>
      <dgm:spPr>
        <a:xfrm rot="5400000">
          <a:off x="4176123" y="982951"/>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4CE89B1C-711E-6C45-8735-A95B4871F7E7}">
      <dgm:prSet phldrT="[Tekst]" custT="1"/>
      <dgm:spPr>
        <a:xfrm>
          <a:off x="1932" y="571491"/>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u="sng">
              <a:solidFill>
                <a:sysClr val="windowText" lastClr="000000">
                  <a:hueOff val="0"/>
                  <a:satOff val="0"/>
                  <a:lumOff val="0"/>
                  <a:alphaOff val="0"/>
                </a:sysClr>
              </a:solidFill>
              <a:latin typeface="Cambria"/>
              <a:ea typeface="+mn-ea"/>
              <a:cs typeface="+mn-cs"/>
            </a:rPr>
            <a:t>On</a:t>
          </a:r>
          <a:r>
            <a:rPr lang="nl-NL" sz="900">
              <a:solidFill>
                <a:sysClr val="windowText" lastClr="000000">
                  <a:hueOff val="0"/>
                  <a:satOff val="0"/>
                  <a:lumOff val="0"/>
                  <a:alphaOff val="0"/>
                </a:sysClr>
              </a:solidFill>
              <a:latin typeface="Cambria"/>
              <a:ea typeface="+mn-ea"/>
              <a:cs typeface="+mn-cs"/>
            </a:rPr>
            <a:t>geoorloofd verzuim	</a:t>
          </a:r>
        </a:p>
      </dgm:t>
    </dgm:pt>
    <dgm:pt modelId="{0823B9E9-83CE-3846-A122-28928837E6C1}" type="parTrans" cxnId="{061EEDCD-6E3D-CC44-97F1-FA7B68315C96}">
      <dgm:prSet/>
      <dgm:spPr>
        <a:xfrm rot="5400000">
          <a:off x="725534" y="472173"/>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69DA77C8-79D1-9D4E-9421-870DA0279F81}" type="sibTrans" cxnId="{061EEDCD-6E3D-CC44-97F1-FA7B68315C96}">
      <dgm:prSet/>
      <dgm:spPr>
        <a:xfrm rot="5400000">
          <a:off x="725534" y="982951"/>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0C9447F7-3457-7D48-8BE3-9661ACCC099E}">
      <dgm:prSet phldrT="[Tekst]" custT="1"/>
      <dgm:spPr>
        <a:xfrm>
          <a:off x="1932" y="1082269"/>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Geoorloofd verzuim</a:t>
          </a:r>
        </a:p>
      </dgm:t>
    </dgm:pt>
    <dgm:pt modelId="{31D67B75-93CB-174C-BBE6-D2F4208E488F}" type="parTrans" cxnId="{6AB8A704-6DF8-184B-AAF0-E3474792E95C}">
      <dgm:prSet/>
      <dgm:spPr/>
      <dgm:t>
        <a:bodyPr/>
        <a:lstStyle/>
        <a:p>
          <a:endParaRPr lang="nl-NL"/>
        </a:p>
      </dgm:t>
    </dgm:pt>
    <dgm:pt modelId="{6E3F9A87-AC6A-FE4E-8CD9-D7A7C0A36ECF}" type="sibTrans" cxnId="{6AB8A704-6DF8-184B-AAF0-E3474792E95C}">
      <dgm:prSet/>
      <dgm:spPr/>
      <dgm:t>
        <a:bodyPr/>
        <a:lstStyle/>
        <a:p>
          <a:endParaRPr lang="nl-NL"/>
        </a:p>
      </dgm:t>
    </dgm:pt>
    <dgm:pt modelId="{570AD743-23E5-3E40-8871-EF2148350651}">
      <dgm:prSet phldrT="[Tekst]" custT="1"/>
      <dgm:spPr>
        <a:xfrm>
          <a:off x="1727226" y="1082269"/>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Verplicht te melden verzuim(meer dan 16 uur per 4 weken)</a:t>
          </a:r>
        </a:p>
      </dgm:t>
    </dgm:pt>
    <dgm:pt modelId="{6EF2BCDD-8E99-784F-BF80-653FFDCB4126}" type="parTrans" cxnId="{8FB36621-2A1F-524D-9F71-F4DDDFE800D0}">
      <dgm:prSet/>
      <dgm:spPr/>
      <dgm:t>
        <a:bodyPr/>
        <a:lstStyle/>
        <a:p>
          <a:endParaRPr lang="nl-NL"/>
        </a:p>
      </dgm:t>
    </dgm:pt>
    <dgm:pt modelId="{4CC7FDC4-0421-A748-8247-27B70AFFFDBA}" type="sibTrans" cxnId="{8FB36621-2A1F-524D-9F71-F4DDDFE800D0}">
      <dgm:prSet/>
      <dgm:spPr/>
      <dgm:t>
        <a:bodyPr/>
        <a:lstStyle/>
        <a:p>
          <a:endParaRPr lang="nl-NL"/>
        </a:p>
      </dgm:t>
    </dgm:pt>
    <dgm:pt modelId="{E81C6582-20BE-F44F-B093-CF8637FDD928}">
      <dgm:prSet phldrT="[Tekst]" custT="1"/>
      <dgm:spPr>
        <a:xfrm>
          <a:off x="3452521" y="1082269"/>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Wel melding</a:t>
          </a:r>
          <a:r>
            <a:rPr lang="nl-NL" sz="1200">
              <a:solidFill>
                <a:sysClr val="windowText" lastClr="000000">
                  <a:hueOff val="0"/>
                  <a:satOff val="0"/>
                  <a:lumOff val="0"/>
                  <a:alphaOff val="0"/>
                </a:sysClr>
              </a:solidFill>
              <a:latin typeface="Cambria"/>
              <a:ea typeface="+mn-ea"/>
              <a:cs typeface="+mn-cs"/>
            </a:rPr>
            <a:t>	</a:t>
          </a:r>
        </a:p>
      </dgm:t>
    </dgm:pt>
    <dgm:pt modelId="{18564333-7E76-5C4B-8B72-4BEC5676D030}" type="parTrans" cxnId="{8160D5AA-8CC6-4A4F-8340-9C55E511CF60}">
      <dgm:prSet/>
      <dgm:spPr/>
      <dgm:t>
        <a:bodyPr/>
        <a:lstStyle/>
        <a:p>
          <a:endParaRPr lang="nl-NL"/>
        </a:p>
      </dgm:t>
    </dgm:pt>
    <dgm:pt modelId="{F170A682-EBFA-8940-9023-2AC51378BCB3}" type="sibTrans" cxnId="{8160D5AA-8CC6-4A4F-8340-9C55E511CF60}">
      <dgm:prSet/>
      <dgm:spPr>
        <a:xfrm rot="5400000">
          <a:off x="4176123" y="1493729"/>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A138ED52-E8B0-AD4C-9D98-87801A2AC6C3}">
      <dgm:prSet phldrT="[Tekst]" custT="1"/>
      <dgm:spPr>
        <a:xfrm>
          <a:off x="3452521" y="1593047"/>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Wel melding (verplicht)</a:t>
          </a:r>
        </a:p>
      </dgm:t>
    </dgm:pt>
    <dgm:pt modelId="{298FECEC-66CA-4B4B-9A92-B87977F5CF53}" type="parTrans" cxnId="{0F58FB35-4F7E-DE48-9C99-99EC60E12FE9}">
      <dgm:prSet/>
      <dgm:spPr/>
      <dgm:t>
        <a:bodyPr/>
        <a:lstStyle/>
        <a:p>
          <a:endParaRPr lang="nl-NL"/>
        </a:p>
      </dgm:t>
    </dgm:pt>
    <dgm:pt modelId="{6664367D-F92B-344C-9D1E-01F95930150D}" type="sibTrans" cxnId="{0F58FB35-4F7E-DE48-9C99-99EC60E12FE9}">
      <dgm:prSet/>
      <dgm:spPr>
        <a:xfrm rot="5400000">
          <a:off x="4176123" y="2004507"/>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31531092-EC8B-224F-B2F7-C68C9CE1022B}">
      <dgm:prSet phldrT="[Tekst]" custT="1"/>
      <dgm:spPr>
        <a:xfrm>
          <a:off x="3452521" y="2103825"/>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Geen melding</a:t>
          </a:r>
        </a:p>
      </dgm:t>
    </dgm:pt>
    <dgm:pt modelId="{A7255EEE-C951-E748-8BBA-2E32144D3632}" type="parTrans" cxnId="{5A8CC120-0C4D-684D-9C09-2CBD631061BC}">
      <dgm:prSet/>
      <dgm:spPr/>
      <dgm:t>
        <a:bodyPr/>
        <a:lstStyle/>
        <a:p>
          <a:endParaRPr lang="nl-NL"/>
        </a:p>
      </dgm:t>
    </dgm:pt>
    <dgm:pt modelId="{5F9D3D3F-46DF-1046-A896-882083FAEA79}" type="sibTrans" cxnId="{5A8CC120-0C4D-684D-9C09-2CBD631061BC}">
      <dgm:prSet/>
      <dgm:spPr>
        <a:xfrm rot="5400000">
          <a:off x="4176123" y="2515285"/>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E9A52ED4-9C73-AC49-8FA9-AC5F08340881}">
      <dgm:prSet phldrT="[Tekst]" custT="1"/>
      <dgm:spPr>
        <a:xfrm>
          <a:off x="3452521" y="2614603"/>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Wel melding (niet verplicht)</a:t>
          </a:r>
        </a:p>
      </dgm:t>
    </dgm:pt>
    <dgm:pt modelId="{6FB09C90-6A35-A843-BB12-4468034FD411}" type="parTrans" cxnId="{EDD12292-8019-494F-A599-EB17D82861CC}">
      <dgm:prSet/>
      <dgm:spPr/>
      <dgm:t>
        <a:bodyPr/>
        <a:lstStyle/>
        <a:p>
          <a:endParaRPr lang="nl-NL"/>
        </a:p>
      </dgm:t>
    </dgm:pt>
    <dgm:pt modelId="{2C63CC10-3BBE-1843-BE2E-DE1DDFFEC8E7}" type="sibTrans" cxnId="{EDD12292-8019-494F-A599-EB17D82861CC}">
      <dgm:prSet/>
      <dgm:spPr/>
      <dgm:t>
        <a:bodyPr/>
        <a:lstStyle/>
        <a:p>
          <a:endParaRPr lang="nl-NL"/>
        </a:p>
      </dgm:t>
    </dgm:pt>
    <dgm:pt modelId="{91F5C2F1-2F90-F34D-A97B-14BEB139C9E9}">
      <dgm:prSet phldrT="[Tekst]"/>
      <dgm:spPr>
        <a:xfrm>
          <a:off x="5177815" y="60713"/>
          <a:ext cx="1513416" cy="378354"/>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Indicatoren afweging</a:t>
          </a:r>
        </a:p>
      </dgm:t>
    </dgm:pt>
    <dgm:pt modelId="{D2556B64-46A3-EF43-A886-42346DBD501E}" type="parTrans" cxnId="{B53F10B3-272F-BE43-BA2A-78194126105D}">
      <dgm:prSet/>
      <dgm:spPr/>
      <dgm:t>
        <a:bodyPr/>
        <a:lstStyle/>
        <a:p>
          <a:endParaRPr lang="nl-NL"/>
        </a:p>
      </dgm:t>
    </dgm:pt>
    <dgm:pt modelId="{B3078F89-897C-B44C-9793-AA60A1A75AFE}" type="sibTrans" cxnId="{B53F10B3-272F-BE43-BA2A-78194126105D}">
      <dgm:prSet/>
      <dgm:spPr/>
      <dgm:t>
        <a:bodyPr/>
        <a:lstStyle/>
        <a:p>
          <a:endParaRPr lang="nl-NL"/>
        </a:p>
      </dgm:t>
    </dgm:pt>
    <dgm:pt modelId="{C9108706-4F28-C749-AA46-1EA5B9666208}">
      <dgm:prSet phldrT="[Tekst]"/>
      <dgm:spPr>
        <a:xfrm>
          <a:off x="5177815" y="571491"/>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endParaRPr lang="nl-NL">
            <a:solidFill>
              <a:sysClr val="windowText" lastClr="000000">
                <a:hueOff val="0"/>
                <a:satOff val="0"/>
                <a:lumOff val="0"/>
                <a:alphaOff val="0"/>
              </a:sysClr>
            </a:solidFill>
            <a:latin typeface="Cambria"/>
            <a:ea typeface="+mn-ea"/>
            <a:cs typeface="+mn-cs"/>
          </a:endParaRPr>
        </a:p>
      </dgm:t>
    </dgm:pt>
    <dgm:pt modelId="{05D4A715-C0B9-354B-83ED-134E3A5A7D6D}" type="parTrans" cxnId="{4FA64F3F-A805-8C4E-895B-5D8290B8B4BE}">
      <dgm:prSet/>
      <dgm:spPr>
        <a:xfrm rot="5400000">
          <a:off x="5901417" y="472173"/>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4AC1D4A2-C26C-4244-8C3A-87B1B10C8EC4}" type="sibTrans" cxnId="{4FA64F3F-A805-8C4E-895B-5D8290B8B4BE}">
      <dgm:prSet/>
      <dgm:spPr>
        <a:xfrm rot="5386141">
          <a:off x="5918082" y="967252"/>
          <a:ext cx="34813"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1021F6BD-EDC9-0D49-90F5-3E2E651E9A66}">
      <dgm:prSet phldrT="[Tekst]"/>
      <dgm:spPr>
        <a:xfrm>
          <a:off x="5179747" y="1050870"/>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endParaRPr lang="nl-NL">
            <a:solidFill>
              <a:sysClr val="windowText" lastClr="000000">
                <a:hueOff val="0"/>
                <a:satOff val="0"/>
                <a:lumOff val="0"/>
                <a:alphaOff val="0"/>
              </a:sysClr>
            </a:solidFill>
            <a:latin typeface="Cambria"/>
            <a:ea typeface="+mn-ea"/>
            <a:cs typeface="+mn-cs"/>
          </a:endParaRPr>
        </a:p>
      </dgm:t>
    </dgm:pt>
    <dgm:pt modelId="{30BA74F2-C101-6B44-B3EB-A34F52862FB4}" type="parTrans" cxnId="{73988CEA-0DCF-AE45-8B7A-B906306D2391}">
      <dgm:prSet/>
      <dgm:spPr/>
      <dgm:t>
        <a:bodyPr/>
        <a:lstStyle/>
        <a:p>
          <a:endParaRPr lang="nl-NL"/>
        </a:p>
      </dgm:t>
    </dgm:pt>
    <dgm:pt modelId="{B49918C2-DC3C-234A-BED2-00BBBAD57786}" type="sibTrans" cxnId="{73988CEA-0DCF-AE45-8B7A-B906306D2391}">
      <dgm:prSet/>
      <dgm:spPr>
        <a:xfrm rot="5412253">
          <a:off x="5886683" y="1478030"/>
          <a:ext cx="97612"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DFE4FD43-E225-B740-B9FD-D94EF94E3794}">
      <dgm:prSet phldrT="[Tekst]"/>
      <dgm:spPr>
        <a:xfrm>
          <a:off x="5177815" y="1593047"/>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endParaRPr lang="nl-NL">
            <a:solidFill>
              <a:sysClr val="windowText" lastClr="000000">
                <a:hueOff val="0"/>
                <a:satOff val="0"/>
                <a:lumOff val="0"/>
                <a:alphaOff val="0"/>
              </a:sysClr>
            </a:solidFill>
            <a:latin typeface="Cambria"/>
            <a:ea typeface="+mn-ea"/>
            <a:cs typeface="+mn-cs"/>
          </a:endParaRPr>
        </a:p>
      </dgm:t>
    </dgm:pt>
    <dgm:pt modelId="{FA767910-EC1A-684E-9AC5-6C10172577DE}" type="parTrans" cxnId="{493CD97C-6C63-2D41-9449-27AD9682C758}">
      <dgm:prSet/>
      <dgm:spPr/>
      <dgm:t>
        <a:bodyPr/>
        <a:lstStyle/>
        <a:p>
          <a:endParaRPr lang="nl-NL"/>
        </a:p>
      </dgm:t>
    </dgm:pt>
    <dgm:pt modelId="{2FF89267-C973-0342-A4E0-0E8E3F667975}" type="sibTrans" cxnId="{493CD97C-6C63-2D41-9449-27AD9682C758}">
      <dgm:prSet/>
      <dgm:spPr>
        <a:xfrm rot="5400000">
          <a:off x="5901417" y="2004507"/>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6A5B6739-1ACA-CF49-8A4E-5514716842EF}">
      <dgm:prSet phldrT="[Tekst]"/>
      <dgm:spPr>
        <a:xfrm>
          <a:off x="5177815" y="2103825"/>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endParaRPr lang="nl-NL">
            <a:solidFill>
              <a:sysClr val="windowText" lastClr="000000">
                <a:hueOff val="0"/>
                <a:satOff val="0"/>
                <a:lumOff val="0"/>
                <a:alphaOff val="0"/>
              </a:sysClr>
            </a:solidFill>
            <a:latin typeface="Cambria"/>
            <a:ea typeface="+mn-ea"/>
            <a:cs typeface="+mn-cs"/>
          </a:endParaRPr>
        </a:p>
      </dgm:t>
    </dgm:pt>
    <dgm:pt modelId="{0A6EAEE6-DAB9-6B44-A162-518B0193C048}" type="parTrans" cxnId="{CE8BA221-6D52-5F44-9A50-3B38407D513E}">
      <dgm:prSet/>
      <dgm:spPr/>
      <dgm:t>
        <a:bodyPr/>
        <a:lstStyle/>
        <a:p>
          <a:endParaRPr lang="nl-NL"/>
        </a:p>
      </dgm:t>
    </dgm:pt>
    <dgm:pt modelId="{6666AEFE-1952-504D-B6F5-46778D5466BA}" type="sibTrans" cxnId="{CE8BA221-6D52-5F44-9A50-3B38407D513E}">
      <dgm:prSet/>
      <dgm:spPr>
        <a:xfrm rot="5400000">
          <a:off x="5901417" y="2515285"/>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A259E0F7-6493-964A-8038-94B1407EFD2C}">
      <dgm:prSet phldrT="[Tekst]"/>
      <dgm:spPr>
        <a:xfrm>
          <a:off x="5177815" y="2614603"/>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endParaRPr lang="nl-NL">
            <a:solidFill>
              <a:sysClr val="windowText" lastClr="000000">
                <a:hueOff val="0"/>
                <a:satOff val="0"/>
                <a:lumOff val="0"/>
                <a:alphaOff val="0"/>
              </a:sysClr>
            </a:solidFill>
            <a:latin typeface="Cambria"/>
            <a:ea typeface="+mn-ea"/>
            <a:cs typeface="+mn-cs"/>
          </a:endParaRPr>
        </a:p>
      </dgm:t>
    </dgm:pt>
    <dgm:pt modelId="{D52CB318-6E61-B146-A9C2-6381B038A4A5}" type="parTrans" cxnId="{AEFAF358-92A9-B743-9A76-47BACE7268BC}">
      <dgm:prSet/>
      <dgm:spPr/>
      <dgm:t>
        <a:bodyPr/>
        <a:lstStyle/>
        <a:p>
          <a:endParaRPr lang="nl-NL"/>
        </a:p>
      </dgm:t>
    </dgm:pt>
    <dgm:pt modelId="{DC8B7EAC-A271-534C-9C33-45EFC19537EF}" type="sibTrans" cxnId="{AEFAF358-92A9-B743-9A76-47BACE7268BC}">
      <dgm:prSet/>
      <dgm:spPr/>
      <dgm:t>
        <a:bodyPr/>
        <a:lstStyle/>
        <a:p>
          <a:endParaRPr lang="nl-NL"/>
        </a:p>
      </dgm:t>
    </dgm:pt>
    <dgm:pt modelId="{E4743F83-B680-794D-9C46-EB1AE825A156}" type="pres">
      <dgm:prSet presAssocID="{B2984320-4265-5C46-8B7B-6EF0A156C4E0}" presName="Name0" presStyleCnt="0">
        <dgm:presLayoutVars>
          <dgm:dir/>
          <dgm:animLvl val="lvl"/>
          <dgm:resizeHandles val="exact"/>
        </dgm:presLayoutVars>
      </dgm:prSet>
      <dgm:spPr/>
    </dgm:pt>
    <dgm:pt modelId="{7632F67C-88AA-404B-8336-6CF631D5A158}" type="pres">
      <dgm:prSet presAssocID="{A7CBB4F7-449D-AE47-AA2D-290F3EB3AA5D}" presName="vertFlow" presStyleCnt="0"/>
      <dgm:spPr/>
    </dgm:pt>
    <dgm:pt modelId="{EA8E0757-597D-5842-908B-4B773D01BF75}" type="pres">
      <dgm:prSet presAssocID="{A7CBB4F7-449D-AE47-AA2D-290F3EB3AA5D}" presName="header" presStyleLbl="node1" presStyleIdx="0" presStyleCnt="4"/>
      <dgm:spPr>
        <a:prstGeom prst="roundRect">
          <a:avLst>
            <a:gd name="adj" fmla="val 10000"/>
          </a:avLst>
        </a:prstGeom>
      </dgm:spPr>
    </dgm:pt>
    <dgm:pt modelId="{B6EA99CA-5910-B04D-B143-1120497C10D1}" type="pres">
      <dgm:prSet presAssocID="{0823B9E9-83CE-3846-A122-28928837E6C1}" presName="parTrans" presStyleLbl="sibTrans2D1" presStyleIdx="0" presStyleCnt="14"/>
      <dgm:spPr>
        <a:prstGeom prst="rightArrow">
          <a:avLst>
            <a:gd name="adj1" fmla="val 66700"/>
            <a:gd name="adj2" fmla="val 50000"/>
          </a:avLst>
        </a:prstGeom>
      </dgm:spPr>
    </dgm:pt>
    <dgm:pt modelId="{3EFBF8A9-5939-B047-BCB7-3A0AE6A67236}" type="pres">
      <dgm:prSet presAssocID="{4CE89B1C-711E-6C45-8735-A95B4871F7E7}" presName="child" presStyleLbl="alignAccFollowNode1" presStyleIdx="0" presStyleCnt="14">
        <dgm:presLayoutVars>
          <dgm:chMax val="0"/>
          <dgm:bulletEnabled val="1"/>
        </dgm:presLayoutVars>
      </dgm:prSet>
      <dgm:spPr>
        <a:prstGeom prst="roundRect">
          <a:avLst>
            <a:gd name="adj" fmla="val 10000"/>
          </a:avLst>
        </a:prstGeom>
      </dgm:spPr>
    </dgm:pt>
    <dgm:pt modelId="{10475D38-9599-F74B-8576-33CCA908B4C7}" type="pres">
      <dgm:prSet presAssocID="{69DA77C8-79D1-9D4E-9421-870DA0279F81}" presName="sibTrans" presStyleLbl="sibTrans2D1" presStyleIdx="1" presStyleCnt="14"/>
      <dgm:spPr>
        <a:prstGeom prst="rightArrow">
          <a:avLst>
            <a:gd name="adj1" fmla="val 66700"/>
            <a:gd name="adj2" fmla="val 50000"/>
          </a:avLst>
        </a:prstGeom>
      </dgm:spPr>
    </dgm:pt>
    <dgm:pt modelId="{39F93475-B1E6-D646-B6AB-E58063DA53D7}" type="pres">
      <dgm:prSet presAssocID="{0C9447F7-3457-7D48-8BE3-9661ACCC099E}" presName="child" presStyleLbl="alignAccFollowNode1" presStyleIdx="1" presStyleCnt="14">
        <dgm:presLayoutVars>
          <dgm:chMax val="0"/>
          <dgm:bulletEnabled val="1"/>
        </dgm:presLayoutVars>
      </dgm:prSet>
      <dgm:spPr>
        <a:prstGeom prst="roundRect">
          <a:avLst>
            <a:gd name="adj" fmla="val 10000"/>
          </a:avLst>
        </a:prstGeom>
      </dgm:spPr>
    </dgm:pt>
    <dgm:pt modelId="{9DA5C9BB-4461-B14D-810E-F03DEDE8E43C}" type="pres">
      <dgm:prSet presAssocID="{A7CBB4F7-449D-AE47-AA2D-290F3EB3AA5D}" presName="hSp" presStyleCnt="0"/>
      <dgm:spPr/>
    </dgm:pt>
    <dgm:pt modelId="{A8FE437E-B294-6D4D-8594-5DE44892043C}" type="pres">
      <dgm:prSet presAssocID="{1A517106-B8DE-274A-9BE8-950B2D8A351D}" presName="vertFlow" presStyleCnt="0"/>
      <dgm:spPr/>
    </dgm:pt>
    <dgm:pt modelId="{78CC1756-8D5F-9D4E-9818-FD00686EB33A}" type="pres">
      <dgm:prSet presAssocID="{1A517106-B8DE-274A-9BE8-950B2D8A351D}" presName="header" presStyleLbl="node1" presStyleIdx="1" presStyleCnt="4"/>
      <dgm:spPr>
        <a:prstGeom prst="roundRect">
          <a:avLst>
            <a:gd name="adj" fmla="val 10000"/>
          </a:avLst>
        </a:prstGeom>
      </dgm:spPr>
    </dgm:pt>
    <dgm:pt modelId="{BFC34954-949B-914E-B427-35863276519A}" type="pres">
      <dgm:prSet presAssocID="{027E579F-DD18-4C42-85D4-0D9556EDD68B}" presName="parTrans" presStyleLbl="sibTrans2D1" presStyleIdx="2" presStyleCnt="14"/>
      <dgm:spPr>
        <a:prstGeom prst="rightArrow">
          <a:avLst>
            <a:gd name="adj1" fmla="val 66700"/>
            <a:gd name="adj2" fmla="val 50000"/>
          </a:avLst>
        </a:prstGeom>
      </dgm:spPr>
    </dgm:pt>
    <dgm:pt modelId="{E2253FC5-ED79-7248-9442-AE47AC6A66E8}" type="pres">
      <dgm:prSet presAssocID="{2499BE77-1A25-A04E-A4F0-49BA5BD73330}" presName="child" presStyleLbl="alignAccFollowNode1" presStyleIdx="2" presStyleCnt="14">
        <dgm:presLayoutVars>
          <dgm:chMax val="0"/>
          <dgm:bulletEnabled val="1"/>
        </dgm:presLayoutVars>
      </dgm:prSet>
      <dgm:spPr>
        <a:prstGeom prst="roundRect">
          <a:avLst>
            <a:gd name="adj" fmla="val 10000"/>
          </a:avLst>
        </a:prstGeom>
      </dgm:spPr>
    </dgm:pt>
    <dgm:pt modelId="{58F5C7BB-3B8C-F144-8D4B-9DF93DB6A26E}" type="pres">
      <dgm:prSet presAssocID="{EFA488A1-98EC-C141-950D-4A0CA7B2D0CE}" presName="sibTrans" presStyleLbl="sibTrans2D1" presStyleIdx="3" presStyleCnt="14"/>
      <dgm:spPr>
        <a:prstGeom prst="rightArrow">
          <a:avLst>
            <a:gd name="adj1" fmla="val 66700"/>
            <a:gd name="adj2" fmla="val 50000"/>
          </a:avLst>
        </a:prstGeom>
      </dgm:spPr>
    </dgm:pt>
    <dgm:pt modelId="{BCBB0406-22F4-9345-A921-4B862EC6BBAC}" type="pres">
      <dgm:prSet presAssocID="{570AD743-23E5-3E40-8871-EF2148350651}" presName="child" presStyleLbl="alignAccFollowNode1" presStyleIdx="3" presStyleCnt="14">
        <dgm:presLayoutVars>
          <dgm:chMax val="0"/>
          <dgm:bulletEnabled val="1"/>
        </dgm:presLayoutVars>
      </dgm:prSet>
      <dgm:spPr>
        <a:prstGeom prst="roundRect">
          <a:avLst>
            <a:gd name="adj" fmla="val 10000"/>
          </a:avLst>
        </a:prstGeom>
      </dgm:spPr>
    </dgm:pt>
    <dgm:pt modelId="{B8BAA70C-B592-0949-A885-9DE634A4DCA5}" type="pres">
      <dgm:prSet presAssocID="{1A517106-B8DE-274A-9BE8-950B2D8A351D}" presName="hSp" presStyleCnt="0"/>
      <dgm:spPr/>
    </dgm:pt>
    <dgm:pt modelId="{88D9E09E-45F3-6A4E-A623-4C2CE5A61162}" type="pres">
      <dgm:prSet presAssocID="{F633AC62-C08A-744B-AD86-72B27B4DEFDE}" presName="vertFlow" presStyleCnt="0"/>
      <dgm:spPr/>
    </dgm:pt>
    <dgm:pt modelId="{B1CFA15A-0026-FB4C-B5AC-96969F8A0D6B}" type="pres">
      <dgm:prSet presAssocID="{F633AC62-C08A-744B-AD86-72B27B4DEFDE}" presName="header" presStyleLbl="node1" presStyleIdx="2" presStyleCnt="4"/>
      <dgm:spPr>
        <a:prstGeom prst="roundRect">
          <a:avLst>
            <a:gd name="adj" fmla="val 10000"/>
          </a:avLst>
        </a:prstGeom>
      </dgm:spPr>
    </dgm:pt>
    <dgm:pt modelId="{7A43624B-DF6B-304C-A7CC-35DCA3D0A205}" type="pres">
      <dgm:prSet presAssocID="{5182B8B8-774E-DC4B-AACD-A4802E0184CB}" presName="parTrans" presStyleLbl="sibTrans2D1" presStyleIdx="4" presStyleCnt="14"/>
      <dgm:spPr>
        <a:prstGeom prst="rightArrow">
          <a:avLst>
            <a:gd name="adj1" fmla="val 66700"/>
            <a:gd name="adj2" fmla="val 50000"/>
          </a:avLst>
        </a:prstGeom>
      </dgm:spPr>
    </dgm:pt>
    <dgm:pt modelId="{7EB4F310-B1DA-864F-8E07-DCA43742B2CC}" type="pres">
      <dgm:prSet presAssocID="{3F8C66FD-7F72-1247-82A0-23007C3D2F49}" presName="child" presStyleLbl="alignAccFollowNode1" presStyleIdx="4" presStyleCnt="14">
        <dgm:presLayoutVars>
          <dgm:chMax val="0"/>
          <dgm:bulletEnabled val="1"/>
        </dgm:presLayoutVars>
      </dgm:prSet>
      <dgm:spPr>
        <a:prstGeom prst="roundRect">
          <a:avLst>
            <a:gd name="adj" fmla="val 10000"/>
          </a:avLst>
        </a:prstGeom>
      </dgm:spPr>
    </dgm:pt>
    <dgm:pt modelId="{F78A7952-5B8E-894A-B29A-FA9C0652F50E}" type="pres">
      <dgm:prSet presAssocID="{B34BE160-543F-8242-8260-65A534276CC2}" presName="sibTrans" presStyleLbl="sibTrans2D1" presStyleIdx="5" presStyleCnt="14"/>
      <dgm:spPr>
        <a:prstGeom prst="rightArrow">
          <a:avLst>
            <a:gd name="adj1" fmla="val 66700"/>
            <a:gd name="adj2" fmla="val 50000"/>
          </a:avLst>
        </a:prstGeom>
      </dgm:spPr>
    </dgm:pt>
    <dgm:pt modelId="{89C49C49-35B6-1A4F-BB6A-BD9B0C26AE11}" type="pres">
      <dgm:prSet presAssocID="{E81C6582-20BE-F44F-B093-CF8637FDD928}" presName="child" presStyleLbl="alignAccFollowNode1" presStyleIdx="5" presStyleCnt="14">
        <dgm:presLayoutVars>
          <dgm:chMax val="0"/>
          <dgm:bulletEnabled val="1"/>
        </dgm:presLayoutVars>
      </dgm:prSet>
      <dgm:spPr>
        <a:prstGeom prst="roundRect">
          <a:avLst>
            <a:gd name="adj" fmla="val 10000"/>
          </a:avLst>
        </a:prstGeom>
      </dgm:spPr>
    </dgm:pt>
    <dgm:pt modelId="{7FD0CFD4-C4FE-EF48-A455-4C8725659D87}" type="pres">
      <dgm:prSet presAssocID="{F170A682-EBFA-8940-9023-2AC51378BCB3}" presName="sibTrans" presStyleLbl="sibTrans2D1" presStyleIdx="6" presStyleCnt="14"/>
      <dgm:spPr>
        <a:prstGeom prst="rightArrow">
          <a:avLst>
            <a:gd name="adj1" fmla="val 66700"/>
            <a:gd name="adj2" fmla="val 50000"/>
          </a:avLst>
        </a:prstGeom>
      </dgm:spPr>
    </dgm:pt>
    <dgm:pt modelId="{4A22C145-E34D-D548-BC26-3381352D5FEC}" type="pres">
      <dgm:prSet presAssocID="{A138ED52-E8B0-AD4C-9D98-87801A2AC6C3}" presName="child" presStyleLbl="alignAccFollowNode1" presStyleIdx="6" presStyleCnt="14">
        <dgm:presLayoutVars>
          <dgm:chMax val="0"/>
          <dgm:bulletEnabled val="1"/>
        </dgm:presLayoutVars>
      </dgm:prSet>
      <dgm:spPr>
        <a:prstGeom prst="roundRect">
          <a:avLst>
            <a:gd name="adj" fmla="val 10000"/>
          </a:avLst>
        </a:prstGeom>
      </dgm:spPr>
    </dgm:pt>
    <dgm:pt modelId="{D8BFF3EE-8A78-CB49-8214-1E46E0C344F3}" type="pres">
      <dgm:prSet presAssocID="{6664367D-F92B-344C-9D1E-01F95930150D}" presName="sibTrans" presStyleLbl="sibTrans2D1" presStyleIdx="7" presStyleCnt="14"/>
      <dgm:spPr>
        <a:prstGeom prst="rightArrow">
          <a:avLst>
            <a:gd name="adj1" fmla="val 66700"/>
            <a:gd name="adj2" fmla="val 50000"/>
          </a:avLst>
        </a:prstGeom>
      </dgm:spPr>
    </dgm:pt>
    <dgm:pt modelId="{C86617B5-E53C-1348-92F9-9B41BABA633A}" type="pres">
      <dgm:prSet presAssocID="{31531092-EC8B-224F-B2F7-C68C9CE1022B}" presName="child" presStyleLbl="alignAccFollowNode1" presStyleIdx="7" presStyleCnt="14">
        <dgm:presLayoutVars>
          <dgm:chMax val="0"/>
          <dgm:bulletEnabled val="1"/>
        </dgm:presLayoutVars>
      </dgm:prSet>
      <dgm:spPr>
        <a:prstGeom prst="roundRect">
          <a:avLst>
            <a:gd name="adj" fmla="val 10000"/>
          </a:avLst>
        </a:prstGeom>
      </dgm:spPr>
    </dgm:pt>
    <dgm:pt modelId="{E2EDA939-D6A0-D944-B587-7EC4651A727D}" type="pres">
      <dgm:prSet presAssocID="{5F9D3D3F-46DF-1046-A896-882083FAEA79}" presName="sibTrans" presStyleLbl="sibTrans2D1" presStyleIdx="8" presStyleCnt="14"/>
      <dgm:spPr>
        <a:prstGeom prst="rightArrow">
          <a:avLst>
            <a:gd name="adj1" fmla="val 66700"/>
            <a:gd name="adj2" fmla="val 50000"/>
          </a:avLst>
        </a:prstGeom>
      </dgm:spPr>
    </dgm:pt>
    <dgm:pt modelId="{3337C614-F2E0-A64E-8259-ABCC1B4EF2E4}" type="pres">
      <dgm:prSet presAssocID="{E9A52ED4-9C73-AC49-8FA9-AC5F08340881}" presName="child" presStyleLbl="alignAccFollowNode1" presStyleIdx="8" presStyleCnt="14">
        <dgm:presLayoutVars>
          <dgm:chMax val="0"/>
          <dgm:bulletEnabled val="1"/>
        </dgm:presLayoutVars>
      </dgm:prSet>
      <dgm:spPr>
        <a:prstGeom prst="roundRect">
          <a:avLst>
            <a:gd name="adj" fmla="val 10000"/>
          </a:avLst>
        </a:prstGeom>
      </dgm:spPr>
    </dgm:pt>
    <dgm:pt modelId="{8B15CAD3-3EB0-A44C-B10F-972B7CAF81DE}" type="pres">
      <dgm:prSet presAssocID="{F633AC62-C08A-744B-AD86-72B27B4DEFDE}" presName="hSp" presStyleCnt="0"/>
      <dgm:spPr/>
    </dgm:pt>
    <dgm:pt modelId="{360E4C40-43C4-BF4E-882C-F76A543A599E}" type="pres">
      <dgm:prSet presAssocID="{91F5C2F1-2F90-F34D-A97B-14BEB139C9E9}" presName="vertFlow" presStyleCnt="0"/>
      <dgm:spPr/>
    </dgm:pt>
    <dgm:pt modelId="{3B41264E-FCA3-544D-BC3D-0A65346FB975}" type="pres">
      <dgm:prSet presAssocID="{91F5C2F1-2F90-F34D-A97B-14BEB139C9E9}" presName="header" presStyleLbl="node1" presStyleIdx="3" presStyleCnt="4"/>
      <dgm:spPr>
        <a:prstGeom prst="roundRect">
          <a:avLst>
            <a:gd name="adj" fmla="val 10000"/>
          </a:avLst>
        </a:prstGeom>
      </dgm:spPr>
    </dgm:pt>
    <dgm:pt modelId="{94FC2551-F52F-E54D-8DBE-35A3B261D851}" type="pres">
      <dgm:prSet presAssocID="{05D4A715-C0B9-354B-83ED-134E3A5A7D6D}" presName="parTrans" presStyleLbl="sibTrans2D1" presStyleIdx="9" presStyleCnt="14"/>
      <dgm:spPr>
        <a:prstGeom prst="rightArrow">
          <a:avLst>
            <a:gd name="adj1" fmla="val 66700"/>
            <a:gd name="adj2" fmla="val 50000"/>
          </a:avLst>
        </a:prstGeom>
      </dgm:spPr>
    </dgm:pt>
    <dgm:pt modelId="{F1640B23-ACE5-D040-A60E-C3709A994AB8}" type="pres">
      <dgm:prSet presAssocID="{C9108706-4F28-C749-AA46-1EA5B9666208}" presName="child" presStyleLbl="alignAccFollowNode1" presStyleIdx="9" presStyleCnt="14">
        <dgm:presLayoutVars>
          <dgm:chMax val="0"/>
          <dgm:bulletEnabled val="1"/>
        </dgm:presLayoutVars>
      </dgm:prSet>
      <dgm:spPr>
        <a:prstGeom prst="roundRect">
          <a:avLst>
            <a:gd name="adj" fmla="val 10000"/>
          </a:avLst>
        </a:prstGeom>
      </dgm:spPr>
    </dgm:pt>
    <dgm:pt modelId="{F6B91059-8BE2-9F49-94E7-F352A1512BAD}" type="pres">
      <dgm:prSet presAssocID="{4AC1D4A2-C26C-4244-8C3A-87B1B10C8EC4}" presName="sibTrans" presStyleLbl="sibTrans2D1" presStyleIdx="10" presStyleCnt="14"/>
      <dgm:spPr>
        <a:prstGeom prst="rightArrow">
          <a:avLst>
            <a:gd name="adj1" fmla="val 66700"/>
            <a:gd name="adj2" fmla="val 50000"/>
          </a:avLst>
        </a:prstGeom>
      </dgm:spPr>
    </dgm:pt>
    <dgm:pt modelId="{E2E2CB79-8335-3443-AD0F-5B4EC940B639}" type="pres">
      <dgm:prSet presAssocID="{1021F6BD-EDC9-0D49-90F5-3E2E651E9A66}" presName="child" presStyleLbl="alignAccFollowNode1" presStyleIdx="10" presStyleCnt="14" custLinFactNeighborX="1813" custLinFactNeighborY="-23711">
        <dgm:presLayoutVars>
          <dgm:chMax val="0"/>
          <dgm:bulletEnabled val="1"/>
        </dgm:presLayoutVars>
      </dgm:prSet>
      <dgm:spPr>
        <a:prstGeom prst="roundRect">
          <a:avLst>
            <a:gd name="adj" fmla="val 10000"/>
          </a:avLst>
        </a:prstGeom>
      </dgm:spPr>
    </dgm:pt>
    <dgm:pt modelId="{628DF55E-2CBD-224E-910C-62ED9AA23439}" type="pres">
      <dgm:prSet presAssocID="{B49918C2-DC3C-234A-BED2-00BBBAD57786}" presName="sibTrans" presStyleLbl="sibTrans2D1" presStyleIdx="11" presStyleCnt="14"/>
      <dgm:spPr>
        <a:prstGeom prst="rightArrow">
          <a:avLst>
            <a:gd name="adj1" fmla="val 66700"/>
            <a:gd name="adj2" fmla="val 50000"/>
          </a:avLst>
        </a:prstGeom>
      </dgm:spPr>
    </dgm:pt>
    <dgm:pt modelId="{3CF5004E-F505-7E4B-8621-1E0B3976B5F6}" type="pres">
      <dgm:prSet presAssocID="{DFE4FD43-E225-B740-B9FD-D94EF94E3794}" presName="child" presStyleLbl="alignAccFollowNode1" presStyleIdx="11" presStyleCnt="14">
        <dgm:presLayoutVars>
          <dgm:chMax val="0"/>
          <dgm:bulletEnabled val="1"/>
        </dgm:presLayoutVars>
      </dgm:prSet>
      <dgm:spPr>
        <a:prstGeom prst="roundRect">
          <a:avLst>
            <a:gd name="adj" fmla="val 10000"/>
          </a:avLst>
        </a:prstGeom>
      </dgm:spPr>
    </dgm:pt>
    <dgm:pt modelId="{A245011C-EF9F-B448-8054-7A8F291B7BC3}" type="pres">
      <dgm:prSet presAssocID="{2FF89267-C973-0342-A4E0-0E8E3F667975}" presName="sibTrans" presStyleLbl="sibTrans2D1" presStyleIdx="12" presStyleCnt="14"/>
      <dgm:spPr>
        <a:prstGeom prst="rightArrow">
          <a:avLst>
            <a:gd name="adj1" fmla="val 66700"/>
            <a:gd name="adj2" fmla="val 50000"/>
          </a:avLst>
        </a:prstGeom>
      </dgm:spPr>
    </dgm:pt>
    <dgm:pt modelId="{D2C91E7F-B889-6040-B4CD-DC77F2A2C754}" type="pres">
      <dgm:prSet presAssocID="{6A5B6739-1ACA-CF49-8A4E-5514716842EF}" presName="child" presStyleLbl="alignAccFollowNode1" presStyleIdx="12" presStyleCnt="14">
        <dgm:presLayoutVars>
          <dgm:chMax val="0"/>
          <dgm:bulletEnabled val="1"/>
        </dgm:presLayoutVars>
      </dgm:prSet>
      <dgm:spPr>
        <a:prstGeom prst="roundRect">
          <a:avLst>
            <a:gd name="adj" fmla="val 10000"/>
          </a:avLst>
        </a:prstGeom>
      </dgm:spPr>
    </dgm:pt>
    <dgm:pt modelId="{76203626-F912-C347-B38C-593ADC855FDD}" type="pres">
      <dgm:prSet presAssocID="{6666AEFE-1952-504D-B6F5-46778D5466BA}" presName="sibTrans" presStyleLbl="sibTrans2D1" presStyleIdx="13" presStyleCnt="14"/>
      <dgm:spPr>
        <a:prstGeom prst="rightArrow">
          <a:avLst>
            <a:gd name="adj1" fmla="val 66700"/>
            <a:gd name="adj2" fmla="val 50000"/>
          </a:avLst>
        </a:prstGeom>
      </dgm:spPr>
    </dgm:pt>
    <dgm:pt modelId="{1ED3DCDE-393B-4B4E-8CCE-6DBE295BA59C}" type="pres">
      <dgm:prSet presAssocID="{A259E0F7-6493-964A-8038-94B1407EFD2C}" presName="child" presStyleLbl="alignAccFollowNode1" presStyleIdx="13" presStyleCnt="14">
        <dgm:presLayoutVars>
          <dgm:chMax val="0"/>
          <dgm:bulletEnabled val="1"/>
        </dgm:presLayoutVars>
      </dgm:prSet>
      <dgm:spPr>
        <a:prstGeom prst="roundRect">
          <a:avLst>
            <a:gd name="adj" fmla="val 10000"/>
          </a:avLst>
        </a:prstGeom>
      </dgm:spPr>
    </dgm:pt>
  </dgm:ptLst>
  <dgm:cxnLst>
    <dgm:cxn modelId="{96C50A00-DFBF-4796-A049-1EF14443AC30}" type="presOf" srcId="{31531092-EC8B-224F-B2F7-C68C9CE1022B}" destId="{C86617B5-E53C-1348-92F9-9B41BABA633A}" srcOrd="0" destOrd="0" presId="urn:microsoft.com/office/officeart/2005/8/layout/lProcess1"/>
    <dgm:cxn modelId="{565FB003-110D-48AA-BE6D-444B6CBED743}" type="presOf" srcId="{6A5B6739-1ACA-CF49-8A4E-5514716842EF}" destId="{D2C91E7F-B889-6040-B4CD-DC77F2A2C754}" srcOrd="0" destOrd="0" presId="urn:microsoft.com/office/officeart/2005/8/layout/lProcess1"/>
    <dgm:cxn modelId="{6AB8A704-6DF8-184B-AAF0-E3474792E95C}" srcId="{A7CBB4F7-449D-AE47-AA2D-290F3EB3AA5D}" destId="{0C9447F7-3457-7D48-8BE3-9661ACCC099E}" srcOrd="1" destOrd="0" parTransId="{31D67B75-93CB-174C-BBE6-D2F4208E488F}" sibTransId="{6E3F9A87-AC6A-FE4E-8CD9-D7A7C0A36ECF}"/>
    <dgm:cxn modelId="{3331E004-7807-41EA-BFC0-CF7DF5D79FAD}" type="presOf" srcId="{05D4A715-C0B9-354B-83ED-134E3A5A7D6D}" destId="{94FC2551-F52F-E54D-8DBE-35A3B261D851}" srcOrd="0" destOrd="0" presId="urn:microsoft.com/office/officeart/2005/8/layout/lProcess1"/>
    <dgm:cxn modelId="{B632F804-696D-4EA4-86A2-95FC6A4B664F}" type="presOf" srcId="{6666AEFE-1952-504D-B6F5-46778D5466BA}" destId="{76203626-F912-C347-B38C-593ADC855FDD}" srcOrd="0" destOrd="0" presId="urn:microsoft.com/office/officeart/2005/8/layout/lProcess1"/>
    <dgm:cxn modelId="{95709F05-73F6-46F5-84CD-663AA87CF35E}" type="presOf" srcId="{0C9447F7-3457-7D48-8BE3-9661ACCC099E}" destId="{39F93475-B1E6-D646-B6AB-E58063DA53D7}" srcOrd="0" destOrd="0" presId="urn:microsoft.com/office/officeart/2005/8/layout/lProcess1"/>
    <dgm:cxn modelId="{40E97309-A80F-4F39-ACD5-DDD8D53E04BA}" type="presOf" srcId="{2FF89267-C973-0342-A4E0-0E8E3F667975}" destId="{A245011C-EF9F-B448-8054-7A8F291B7BC3}" srcOrd="0" destOrd="0" presId="urn:microsoft.com/office/officeart/2005/8/layout/lProcess1"/>
    <dgm:cxn modelId="{BA776710-BD32-4CB0-AAE0-1BBE4C6D7B03}" type="presOf" srcId="{1021F6BD-EDC9-0D49-90F5-3E2E651E9A66}" destId="{E2E2CB79-8335-3443-AD0F-5B4EC940B639}" srcOrd="0" destOrd="0" presId="urn:microsoft.com/office/officeart/2005/8/layout/lProcess1"/>
    <dgm:cxn modelId="{5A8CC120-0C4D-684D-9C09-2CBD631061BC}" srcId="{F633AC62-C08A-744B-AD86-72B27B4DEFDE}" destId="{31531092-EC8B-224F-B2F7-C68C9CE1022B}" srcOrd="3" destOrd="0" parTransId="{A7255EEE-C951-E748-8BBA-2E32144D3632}" sibTransId="{5F9D3D3F-46DF-1046-A896-882083FAEA79}"/>
    <dgm:cxn modelId="{8FB36621-2A1F-524D-9F71-F4DDDFE800D0}" srcId="{1A517106-B8DE-274A-9BE8-950B2D8A351D}" destId="{570AD743-23E5-3E40-8871-EF2148350651}" srcOrd="1" destOrd="0" parTransId="{6EF2BCDD-8E99-784F-BF80-653FFDCB4126}" sibTransId="{4CC7FDC4-0421-A748-8247-27B70AFFFDBA}"/>
    <dgm:cxn modelId="{CE8BA221-6D52-5F44-9A50-3B38407D513E}" srcId="{91F5C2F1-2F90-F34D-A97B-14BEB139C9E9}" destId="{6A5B6739-1ACA-CF49-8A4E-5514716842EF}" srcOrd="3" destOrd="0" parTransId="{0A6EAEE6-DAB9-6B44-A162-518B0193C048}" sibTransId="{6666AEFE-1952-504D-B6F5-46778D5466BA}"/>
    <dgm:cxn modelId="{0F58FB35-4F7E-DE48-9C99-99EC60E12FE9}" srcId="{F633AC62-C08A-744B-AD86-72B27B4DEFDE}" destId="{A138ED52-E8B0-AD4C-9D98-87801A2AC6C3}" srcOrd="2" destOrd="0" parTransId="{298FECEC-66CA-4B4B-9A92-B87977F5CF53}" sibTransId="{6664367D-F92B-344C-9D1E-01F95930150D}"/>
    <dgm:cxn modelId="{3B877C3A-CB8A-4477-9F1B-C20D97C99D0A}" type="presOf" srcId="{F170A682-EBFA-8940-9023-2AC51378BCB3}" destId="{7FD0CFD4-C4FE-EF48-A455-4C8725659D87}" srcOrd="0" destOrd="0" presId="urn:microsoft.com/office/officeart/2005/8/layout/lProcess1"/>
    <dgm:cxn modelId="{BF00C73B-FB5D-CD46-B511-B29AB1C3A819}" srcId="{B2984320-4265-5C46-8B7B-6EF0A156C4E0}" destId="{A7CBB4F7-449D-AE47-AA2D-290F3EB3AA5D}" srcOrd="0" destOrd="0" parTransId="{DDA51AA5-216C-2C4C-9DA2-60BDDF786274}" sibTransId="{5B5E26A4-19DF-D445-90E3-CC7176E37933}"/>
    <dgm:cxn modelId="{5141A93C-9FFC-465C-AA8D-A0E712073668}" type="presOf" srcId="{B49918C2-DC3C-234A-BED2-00BBBAD57786}" destId="{628DF55E-2CBD-224E-910C-62ED9AA23439}" srcOrd="0" destOrd="0" presId="urn:microsoft.com/office/officeart/2005/8/layout/lProcess1"/>
    <dgm:cxn modelId="{4FA64F3F-A805-8C4E-895B-5D8290B8B4BE}" srcId="{91F5C2F1-2F90-F34D-A97B-14BEB139C9E9}" destId="{C9108706-4F28-C749-AA46-1EA5B9666208}" srcOrd="0" destOrd="0" parTransId="{05D4A715-C0B9-354B-83ED-134E3A5A7D6D}" sibTransId="{4AC1D4A2-C26C-4244-8C3A-87B1B10C8EC4}"/>
    <dgm:cxn modelId="{1C7EE86B-0F74-46BC-AA7C-A62E5C283A9A}" type="presOf" srcId="{A138ED52-E8B0-AD4C-9D98-87801A2AC6C3}" destId="{4A22C145-E34D-D548-BC26-3381352D5FEC}" srcOrd="0" destOrd="0" presId="urn:microsoft.com/office/officeart/2005/8/layout/lProcess1"/>
    <dgm:cxn modelId="{AADA624D-3761-414F-938F-89AFEE0079AE}" type="presOf" srcId="{91F5C2F1-2F90-F34D-A97B-14BEB139C9E9}" destId="{3B41264E-FCA3-544D-BC3D-0A65346FB975}" srcOrd="0" destOrd="0" presId="urn:microsoft.com/office/officeart/2005/8/layout/lProcess1"/>
    <dgm:cxn modelId="{48EEB96D-2438-429B-84FC-B966FD7674AB}" type="presOf" srcId="{0823B9E9-83CE-3846-A122-28928837E6C1}" destId="{B6EA99CA-5910-B04D-B143-1120497C10D1}" srcOrd="0" destOrd="0" presId="urn:microsoft.com/office/officeart/2005/8/layout/lProcess1"/>
    <dgm:cxn modelId="{43E15C55-0158-4D5C-9018-3C046915E8AC}" type="presOf" srcId="{A7CBB4F7-449D-AE47-AA2D-290F3EB3AA5D}" destId="{EA8E0757-597D-5842-908B-4B773D01BF75}" srcOrd="0" destOrd="0" presId="urn:microsoft.com/office/officeart/2005/8/layout/lProcess1"/>
    <dgm:cxn modelId="{96A4C176-94C1-4E5B-AF4D-E2E617D83768}" type="presOf" srcId="{027E579F-DD18-4C42-85D4-0D9556EDD68B}" destId="{BFC34954-949B-914E-B427-35863276519A}" srcOrd="0" destOrd="0" presId="urn:microsoft.com/office/officeart/2005/8/layout/lProcess1"/>
    <dgm:cxn modelId="{AEFAF358-92A9-B743-9A76-47BACE7268BC}" srcId="{91F5C2F1-2F90-F34D-A97B-14BEB139C9E9}" destId="{A259E0F7-6493-964A-8038-94B1407EFD2C}" srcOrd="4" destOrd="0" parTransId="{D52CB318-6E61-B146-A9C2-6381B038A4A5}" sibTransId="{DC8B7EAC-A271-534C-9C33-45EFC19537EF}"/>
    <dgm:cxn modelId="{CD2FF77B-9FDD-4A48-8129-83F291B21FFA}" type="presOf" srcId="{B2984320-4265-5C46-8B7B-6EF0A156C4E0}" destId="{E4743F83-B680-794D-9C46-EB1AE825A156}" srcOrd="0" destOrd="0" presId="urn:microsoft.com/office/officeart/2005/8/layout/lProcess1"/>
    <dgm:cxn modelId="{493CD97C-6C63-2D41-9449-27AD9682C758}" srcId="{91F5C2F1-2F90-F34D-A97B-14BEB139C9E9}" destId="{DFE4FD43-E225-B740-B9FD-D94EF94E3794}" srcOrd="2" destOrd="0" parTransId="{FA767910-EC1A-684E-9AC5-6C10172577DE}" sibTransId="{2FF89267-C973-0342-A4E0-0E8E3F667975}"/>
    <dgm:cxn modelId="{CC70717F-42C5-405C-9A50-14475C7B8619}" type="presOf" srcId="{4CE89B1C-711E-6C45-8735-A95B4871F7E7}" destId="{3EFBF8A9-5939-B047-BCB7-3A0AE6A67236}" srcOrd="0" destOrd="0" presId="urn:microsoft.com/office/officeart/2005/8/layout/lProcess1"/>
    <dgm:cxn modelId="{F92A1382-B91D-46AF-B547-3BC793BA1861}" type="presOf" srcId="{69DA77C8-79D1-9D4E-9421-870DA0279F81}" destId="{10475D38-9599-F74B-8576-33CCA908B4C7}" srcOrd="0" destOrd="0" presId="urn:microsoft.com/office/officeart/2005/8/layout/lProcess1"/>
    <dgm:cxn modelId="{330B8A82-E0E2-0642-B4BA-F132AB48CAE6}" srcId="{F633AC62-C08A-744B-AD86-72B27B4DEFDE}" destId="{3F8C66FD-7F72-1247-82A0-23007C3D2F49}" srcOrd="0" destOrd="0" parTransId="{5182B8B8-774E-DC4B-AACD-A4802E0184CB}" sibTransId="{B34BE160-543F-8242-8260-65A534276CC2}"/>
    <dgm:cxn modelId="{EDD12292-8019-494F-A599-EB17D82861CC}" srcId="{F633AC62-C08A-744B-AD86-72B27B4DEFDE}" destId="{E9A52ED4-9C73-AC49-8FA9-AC5F08340881}" srcOrd="4" destOrd="0" parTransId="{6FB09C90-6A35-A843-BB12-4468034FD411}" sibTransId="{2C63CC10-3BBE-1843-BE2E-DE1DDFFEC8E7}"/>
    <dgm:cxn modelId="{F407C192-8C0A-4D96-B6FB-DB1D69B36186}" type="presOf" srcId="{B34BE160-543F-8242-8260-65A534276CC2}" destId="{F78A7952-5B8E-894A-B29A-FA9C0652F50E}" srcOrd="0" destOrd="0" presId="urn:microsoft.com/office/officeart/2005/8/layout/lProcess1"/>
    <dgm:cxn modelId="{7AC2549D-0B51-4A62-977D-2485FA39951B}" type="presOf" srcId="{EFA488A1-98EC-C141-950D-4A0CA7B2D0CE}" destId="{58F5C7BB-3B8C-F144-8D4B-9DF93DB6A26E}" srcOrd="0" destOrd="0" presId="urn:microsoft.com/office/officeart/2005/8/layout/lProcess1"/>
    <dgm:cxn modelId="{89ED58A2-DD9D-40C3-880D-8DEA3F346C8F}" type="presOf" srcId="{1A517106-B8DE-274A-9BE8-950B2D8A351D}" destId="{78CC1756-8D5F-9D4E-9818-FD00686EB33A}" srcOrd="0" destOrd="0" presId="urn:microsoft.com/office/officeart/2005/8/layout/lProcess1"/>
    <dgm:cxn modelId="{23DFAFA3-0CDB-4433-8097-BB6AB3321A82}" type="presOf" srcId="{570AD743-23E5-3E40-8871-EF2148350651}" destId="{BCBB0406-22F4-9345-A921-4B862EC6BBAC}" srcOrd="0" destOrd="0" presId="urn:microsoft.com/office/officeart/2005/8/layout/lProcess1"/>
    <dgm:cxn modelId="{8160D5AA-8CC6-4A4F-8340-9C55E511CF60}" srcId="{F633AC62-C08A-744B-AD86-72B27B4DEFDE}" destId="{E81C6582-20BE-F44F-B093-CF8637FDD928}" srcOrd="1" destOrd="0" parTransId="{18564333-7E76-5C4B-8B72-4BEC5676D030}" sibTransId="{F170A682-EBFA-8940-9023-2AC51378BCB3}"/>
    <dgm:cxn modelId="{1B447EAB-0686-2047-8E9F-0E607931E8A9}" srcId="{B2984320-4265-5C46-8B7B-6EF0A156C4E0}" destId="{1A517106-B8DE-274A-9BE8-950B2D8A351D}" srcOrd="1" destOrd="0" parTransId="{D4C9B6C1-43ED-8F4F-B2C1-E4F8E392F204}" sibTransId="{45AC5F42-BDE6-B84D-86C8-FD14CF478F51}"/>
    <dgm:cxn modelId="{8C177AB1-DAEE-1540-992F-A3A84B07AB32}" srcId="{B2984320-4265-5C46-8B7B-6EF0A156C4E0}" destId="{F633AC62-C08A-744B-AD86-72B27B4DEFDE}" srcOrd="2" destOrd="0" parTransId="{C3257DC3-B28F-5F42-8C8F-B980B5215C2F}" sibTransId="{C58767DF-892E-8948-86A0-3A2A34CEB11A}"/>
    <dgm:cxn modelId="{B53F10B3-272F-BE43-BA2A-78194126105D}" srcId="{B2984320-4265-5C46-8B7B-6EF0A156C4E0}" destId="{91F5C2F1-2F90-F34D-A97B-14BEB139C9E9}" srcOrd="3" destOrd="0" parTransId="{D2556B64-46A3-EF43-A886-42346DBD501E}" sibTransId="{B3078F89-897C-B44C-9793-AA60A1A75AFE}"/>
    <dgm:cxn modelId="{DBF605BA-360E-6745-9350-2820B809E99A}" srcId="{1A517106-B8DE-274A-9BE8-950B2D8A351D}" destId="{2499BE77-1A25-A04E-A4F0-49BA5BD73330}" srcOrd="0" destOrd="0" parTransId="{027E579F-DD18-4C42-85D4-0D9556EDD68B}" sibTransId="{EFA488A1-98EC-C141-950D-4A0CA7B2D0CE}"/>
    <dgm:cxn modelId="{89B916BE-6601-4501-ACB4-0B44D529EA08}" type="presOf" srcId="{6664367D-F92B-344C-9D1E-01F95930150D}" destId="{D8BFF3EE-8A78-CB49-8214-1E46E0C344F3}" srcOrd="0" destOrd="0" presId="urn:microsoft.com/office/officeart/2005/8/layout/lProcess1"/>
    <dgm:cxn modelId="{5D3233C7-06CC-4F50-91A4-DEC6353FF9BB}" type="presOf" srcId="{C9108706-4F28-C749-AA46-1EA5B9666208}" destId="{F1640B23-ACE5-D040-A60E-C3709A994AB8}" srcOrd="0" destOrd="0" presId="urn:microsoft.com/office/officeart/2005/8/layout/lProcess1"/>
    <dgm:cxn modelId="{D0E7EBC9-3BBE-4175-987B-AFEB07FBFE9B}" type="presOf" srcId="{E81C6582-20BE-F44F-B093-CF8637FDD928}" destId="{89C49C49-35B6-1A4F-BB6A-BD9B0C26AE11}" srcOrd="0" destOrd="0" presId="urn:microsoft.com/office/officeart/2005/8/layout/lProcess1"/>
    <dgm:cxn modelId="{061EEDCD-6E3D-CC44-97F1-FA7B68315C96}" srcId="{A7CBB4F7-449D-AE47-AA2D-290F3EB3AA5D}" destId="{4CE89B1C-711E-6C45-8735-A95B4871F7E7}" srcOrd="0" destOrd="0" parTransId="{0823B9E9-83CE-3846-A122-28928837E6C1}" sibTransId="{69DA77C8-79D1-9D4E-9421-870DA0279F81}"/>
    <dgm:cxn modelId="{ADDF09D5-B095-483D-9965-2A0822D63096}" type="presOf" srcId="{E9A52ED4-9C73-AC49-8FA9-AC5F08340881}" destId="{3337C614-F2E0-A64E-8259-ABCC1B4EF2E4}" srcOrd="0" destOrd="0" presId="urn:microsoft.com/office/officeart/2005/8/layout/lProcess1"/>
    <dgm:cxn modelId="{71E9ECD5-1252-4E94-8210-C34D8C0FA97D}" type="presOf" srcId="{4AC1D4A2-C26C-4244-8C3A-87B1B10C8EC4}" destId="{F6B91059-8BE2-9F49-94E7-F352A1512BAD}" srcOrd="0" destOrd="0" presId="urn:microsoft.com/office/officeart/2005/8/layout/lProcess1"/>
    <dgm:cxn modelId="{621CF1DC-76A7-4DA6-8558-CF036DDD7D8D}" type="presOf" srcId="{2499BE77-1A25-A04E-A4F0-49BA5BD73330}" destId="{E2253FC5-ED79-7248-9442-AE47AC6A66E8}" srcOrd="0" destOrd="0" presId="urn:microsoft.com/office/officeart/2005/8/layout/lProcess1"/>
    <dgm:cxn modelId="{043B57E2-0E3F-401D-84C4-A60E41358396}" type="presOf" srcId="{DFE4FD43-E225-B740-B9FD-D94EF94E3794}" destId="{3CF5004E-F505-7E4B-8621-1E0B3976B5F6}" srcOrd="0" destOrd="0" presId="urn:microsoft.com/office/officeart/2005/8/layout/lProcess1"/>
    <dgm:cxn modelId="{2CC301E3-9A06-46B6-BFD0-E0EC901855A3}" type="presOf" srcId="{5182B8B8-774E-DC4B-AACD-A4802E0184CB}" destId="{7A43624B-DF6B-304C-A7CC-35DCA3D0A205}" srcOrd="0" destOrd="0" presId="urn:microsoft.com/office/officeart/2005/8/layout/lProcess1"/>
    <dgm:cxn modelId="{A899EEE3-B2A8-42D3-AE0A-B4612D720011}" type="presOf" srcId="{A259E0F7-6493-964A-8038-94B1407EFD2C}" destId="{1ED3DCDE-393B-4B4E-8CCE-6DBE295BA59C}" srcOrd="0" destOrd="0" presId="urn:microsoft.com/office/officeart/2005/8/layout/lProcess1"/>
    <dgm:cxn modelId="{73988CEA-0DCF-AE45-8B7A-B906306D2391}" srcId="{91F5C2F1-2F90-F34D-A97B-14BEB139C9E9}" destId="{1021F6BD-EDC9-0D49-90F5-3E2E651E9A66}" srcOrd="1" destOrd="0" parTransId="{30BA74F2-C101-6B44-B3EB-A34F52862FB4}" sibTransId="{B49918C2-DC3C-234A-BED2-00BBBAD57786}"/>
    <dgm:cxn modelId="{91FEFEF2-6E97-4591-A3B7-2849847C149F}" type="presOf" srcId="{3F8C66FD-7F72-1247-82A0-23007C3D2F49}" destId="{7EB4F310-B1DA-864F-8E07-DCA43742B2CC}" srcOrd="0" destOrd="0" presId="urn:microsoft.com/office/officeart/2005/8/layout/lProcess1"/>
    <dgm:cxn modelId="{237AB4F7-BB6B-44EC-ADCB-2FD46E24724B}" type="presOf" srcId="{F633AC62-C08A-744B-AD86-72B27B4DEFDE}" destId="{B1CFA15A-0026-FB4C-B5AC-96969F8A0D6B}" srcOrd="0" destOrd="0" presId="urn:microsoft.com/office/officeart/2005/8/layout/lProcess1"/>
    <dgm:cxn modelId="{5F84BAF7-F843-4DBE-A91D-7838A34E02B7}" type="presOf" srcId="{5F9D3D3F-46DF-1046-A896-882083FAEA79}" destId="{E2EDA939-D6A0-D944-B587-7EC4651A727D}" srcOrd="0" destOrd="0" presId="urn:microsoft.com/office/officeart/2005/8/layout/lProcess1"/>
    <dgm:cxn modelId="{938B5FB4-A585-4A0A-9095-63ECC6DA988A}" type="presParOf" srcId="{E4743F83-B680-794D-9C46-EB1AE825A156}" destId="{7632F67C-88AA-404B-8336-6CF631D5A158}" srcOrd="0" destOrd="0" presId="urn:microsoft.com/office/officeart/2005/8/layout/lProcess1"/>
    <dgm:cxn modelId="{C8DA6307-075B-47CB-AAE7-DA33FB4CA1FD}" type="presParOf" srcId="{7632F67C-88AA-404B-8336-6CF631D5A158}" destId="{EA8E0757-597D-5842-908B-4B773D01BF75}" srcOrd="0" destOrd="0" presId="urn:microsoft.com/office/officeart/2005/8/layout/lProcess1"/>
    <dgm:cxn modelId="{55D61AAC-E81C-4723-8F2E-2792D27842A5}" type="presParOf" srcId="{7632F67C-88AA-404B-8336-6CF631D5A158}" destId="{B6EA99CA-5910-B04D-B143-1120497C10D1}" srcOrd="1" destOrd="0" presId="urn:microsoft.com/office/officeart/2005/8/layout/lProcess1"/>
    <dgm:cxn modelId="{E7A237C9-2C0F-4AF6-BB63-38F222F98977}" type="presParOf" srcId="{7632F67C-88AA-404B-8336-6CF631D5A158}" destId="{3EFBF8A9-5939-B047-BCB7-3A0AE6A67236}" srcOrd="2" destOrd="0" presId="urn:microsoft.com/office/officeart/2005/8/layout/lProcess1"/>
    <dgm:cxn modelId="{EDCF2AF5-9E32-477C-AF1A-8B41D64802AF}" type="presParOf" srcId="{7632F67C-88AA-404B-8336-6CF631D5A158}" destId="{10475D38-9599-F74B-8576-33CCA908B4C7}" srcOrd="3" destOrd="0" presId="urn:microsoft.com/office/officeart/2005/8/layout/lProcess1"/>
    <dgm:cxn modelId="{C4146200-93AB-4F89-AAAF-7A7844F43D5B}" type="presParOf" srcId="{7632F67C-88AA-404B-8336-6CF631D5A158}" destId="{39F93475-B1E6-D646-B6AB-E58063DA53D7}" srcOrd="4" destOrd="0" presId="urn:microsoft.com/office/officeart/2005/8/layout/lProcess1"/>
    <dgm:cxn modelId="{713B649B-D6EC-449F-8B9D-F57124FE6760}" type="presParOf" srcId="{E4743F83-B680-794D-9C46-EB1AE825A156}" destId="{9DA5C9BB-4461-B14D-810E-F03DEDE8E43C}" srcOrd="1" destOrd="0" presId="urn:microsoft.com/office/officeart/2005/8/layout/lProcess1"/>
    <dgm:cxn modelId="{4BBAE600-940E-4050-9512-AC7E438B488F}" type="presParOf" srcId="{E4743F83-B680-794D-9C46-EB1AE825A156}" destId="{A8FE437E-B294-6D4D-8594-5DE44892043C}" srcOrd="2" destOrd="0" presId="urn:microsoft.com/office/officeart/2005/8/layout/lProcess1"/>
    <dgm:cxn modelId="{F84617F0-0A1C-42C9-AC83-6903EA0B4D20}" type="presParOf" srcId="{A8FE437E-B294-6D4D-8594-5DE44892043C}" destId="{78CC1756-8D5F-9D4E-9818-FD00686EB33A}" srcOrd="0" destOrd="0" presId="urn:microsoft.com/office/officeart/2005/8/layout/lProcess1"/>
    <dgm:cxn modelId="{35BDCEB1-9F2C-4292-80B5-3EF2B9179FC4}" type="presParOf" srcId="{A8FE437E-B294-6D4D-8594-5DE44892043C}" destId="{BFC34954-949B-914E-B427-35863276519A}" srcOrd="1" destOrd="0" presId="urn:microsoft.com/office/officeart/2005/8/layout/lProcess1"/>
    <dgm:cxn modelId="{B26644D5-F6BE-4A84-B317-FBA19F1272E6}" type="presParOf" srcId="{A8FE437E-B294-6D4D-8594-5DE44892043C}" destId="{E2253FC5-ED79-7248-9442-AE47AC6A66E8}" srcOrd="2" destOrd="0" presId="urn:microsoft.com/office/officeart/2005/8/layout/lProcess1"/>
    <dgm:cxn modelId="{83742D6F-3381-4A97-A688-C51768C8B436}" type="presParOf" srcId="{A8FE437E-B294-6D4D-8594-5DE44892043C}" destId="{58F5C7BB-3B8C-F144-8D4B-9DF93DB6A26E}" srcOrd="3" destOrd="0" presId="urn:microsoft.com/office/officeart/2005/8/layout/lProcess1"/>
    <dgm:cxn modelId="{B62CC148-4467-4509-98F2-292F81641CC7}" type="presParOf" srcId="{A8FE437E-B294-6D4D-8594-5DE44892043C}" destId="{BCBB0406-22F4-9345-A921-4B862EC6BBAC}" srcOrd="4" destOrd="0" presId="urn:microsoft.com/office/officeart/2005/8/layout/lProcess1"/>
    <dgm:cxn modelId="{3F3F6EA4-C656-4D08-9AA2-4BC8E6E1FF96}" type="presParOf" srcId="{E4743F83-B680-794D-9C46-EB1AE825A156}" destId="{B8BAA70C-B592-0949-A885-9DE634A4DCA5}" srcOrd="3" destOrd="0" presId="urn:microsoft.com/office/officeart/2005/8/layout/lProcess1"/>
    <dgm:cxn modelId="{9C75403B-A940-49CD-B7CE-5534951DC09E}" type="presParOf" srcId="{E4743F83-B680-794D-9C46-EB1AE825A156}" destId="{88D9E09E-45F3-6A4E-A623-4C2CE5A61162}" srcOrd="4" destOrd="0" presId="urn:microsoft.com/office/officeart/2005/8/layout/lProcess1"/>
    <dgm:cxn modelId="{4F1CEBBE-27DF-4C5F-A758-A0DDA8B7DBFD}" type="presParOf" srcId="{88D9E09E-45F3-6A4E-A623-4C2CE5A61162}" destId="{B1CFA15A-0026-FB4C-B5AC-96969F8A0D6B}" srcOrd="0" destOrd="0" presId="urn:microsoft.com/office/officeart/2005/8/layout/lProcess1"/>
    <dgm:cxn modelId="{8FEBB46A-31E7-4E96-BBC4-D83107DC15F1}" type="presParOf" srcId="{88D9E09E-45F3-6A4E-A623-4C2CE5A61162}" destId="{7A43624B-DF6B-304C-A7CC-35DCA3D0A205}" srcOrd="1" destOrd="0" presId="urn:microsoft.com/office/officeart/2005/8/layout/lProcess1"/>
    <dgm:cxn modelId="{5A8CE0B1-5BBA-4B33-9AE2-058966E4CDE8}" type="presParOf" srcId="{88D9E09E-45F3-6A4E-A623-4C2CE5A61162}" destId="{7EB4F310-B1DA-864F-8E07-DCA43742B2CC}" srcOrd="2" destOrd="0" presId="urn:microsoft.com/office/officeart/2005/8/layout/lProcess1"/>
    <dgm:cxn modelId="{43979AA9-BEBB-4442-9026-2A31D419C2B9}" type="presParOf" srcId="{88D9E09E-45F3-6A4E-A623-4C2CE5A61162}" destId="{F78A7952-5B8E-894A-B29A-FA9C0652F50E}" srcOrd="3" destOrd="0" presId="urn:microsoft.com/office/officeart/2005/8/layout/lProcess1"/>
    <dgm:cxn modelId="{E6A59B7A-AB38-452A-8916-DC65078E1BC7}" type="presParOf" srcId="{88D9E09E-45F3-6A4E-A623-4C2CE5A61162}" destId="{89C49C49-35B6-1A4F-BB6A-BD9B0C26AE11}" srcOrd="4" destOrd="0" presId="urn:microsoft.com/office/officeart/2005/8/layout/lProcess1"/>
    <dgm:cxn modelId="{301344AB-CB08-4085-BCB2-501820C00579}" type="presParOf" srcId="{88D9E09E-45F3-6A4E-A623-4C2CE5A61162}" destId="{7FD0CFD4-C4FE-EF48-A455-4C8725659D87}" srcOrd="5" destOrd="0" presId="urn:microsoft.com/office/officeart/2005/8/layout/lProcess1"/>
    <dgm:cxn modelId="{00FEB4B5-9EA6-47D3-AB9F-E267A45F0E0C}" type="presParOf" srcId="{88D9E09E-45F3-6A4E-A623-4C2CE5A61162}" destId="{4A22C145-E34D-D548-BC26-3381352D5FEC}" srcOrd="6" destOrd="0" presId="urn:microsoft.com/office/officeart/2005/8/layout/lProcess1"/>
    <dgm:cxn modelId="{3D203EF5-9FC5-4DB6-8DDA-62B427DFE1FA}" type="presParOf" srcId="{88D9E09E-45F3-6A4E-A623-4C2CE5A61162}" destId="{D8BFF3EE-8A78-CB49-8214-1E46E0C344F3}" srcOrd="7" destOrd="0" presId="urn:microsoft.com/office/officeart/2005/8/layout/lProcess1"/>
    <dgm:cxn modelId="{6DCF9103-14DF-485B-BF43-7F3C1A1B7BEF}" type="presParOf" srcId="{88D9E09E-45F3-6A4E-A623-4C2CE5A61162}" destId="{C86617B5-E53C-1348-92F9-9B41BABA633A}" srcOrd="8" destOrd="0" presId="urn:microsoft.com/office/officeart/2005/8/layout/lProcess1"/>
    <dgm:cxn modelId="{EB333C0B-701B-4209-B192-19164673EC73}" type="presParOf" srcId="{88D9E09E-45F3-6A4E-A623-4C2CE5A61162}" destId="{E2EDA939-D6A0-D944-B587-7EC4651A727D}" srcOrd="9" destOrd="0" presId="urn:microsoft.com/office/officeart/2005/8/layout/lProcess1"/>
    <dgm:cxn modelId="{0443CFD6-1294-4D2D-A0F1-BA918C5C6CAE}" type="presParOf" srcId="{88D9E09E-45F3-6A4E-A623-4C2CE5A61162}" destId="{3337C614-F2E0-A64E-8259-ABCC1B4EF2E4}" srcOrd="10" destOrd="0" presId="urn:microsoft.com/office/officeart/2005/8/layout/lProcess1"/>
    <dgm:cxn modelId="{3668D3C1-1BCD-475D-925D-112789867B90}" type="presParOf" srcId="{E4743F83-B680-794D-9C46-EB1AE825A156}" destId="{8B15CAD3-3EB0-A44C-B10F-972B7CAF81DE}" srcOrd="5" destOrd="0" presId="urn:microsoft.com/office/officeart/2005/8/layout/lProcess1"/>
    <dgm:cxn modelId="{0935EE33-EC31-4775-847F-F62347D855DD}" type="presParOf" srcId="{E4743F83-B680-794D-9C46-EB1AE825A156}" destId="{360E4C40-43C4-BF4E-882C-F76A543A599E}" srcOrd="6" destOrd="0" presId="urn:microsoft.com/office/officeart/2005/8/layout/lProcess1"/>
    <dgm:cxn modelId="{0F0389EB-4C1D-4631-B200-9F47C609065F}" type="presParOf" srcId="{360E4C40-43C4-BF4E-882C-F76A543A599E}" destId="{3B41264E-FCA3-544D-BC3D-0A65346FB975}" srcOrd="0" destOrd="0" presId="urn:microsoft.com/office/officeart/2005/8/layout/lProcess1"/>
    <dgm:cxn modelId="{47CD81A6-E7F9-4B7A-AE53-843A3553E33F}" type="presParOf" srcId="{360E4C40-43C4-BF4E-882C-F76A543A599E}" destId="{94FC2551-F52F-E54D-8DBE-35A3B261D851}" srcOrd="1" destOrd="0" presId="urn:microsoft.com/office/officeart/2005/8/layout/lProcess1"/>
    <dgm:cxn modelId="{CDB81D22-7961-4FBB-9000-E4790D70D146}" type="presParOf" srcId="{360E4C40-43C4-BF4E-882C-F76A543A599E}" destId="{F1640B23-ACE5-D040-A60E-C3709A994AB8}" srcOrd="2" destOrd="0" presId="urn:microsoft.com/office/officeart/2005/8/layout/lProcess1"/>
    <dgm:cxn modelId="{6B016678-ED9A-4672-B438-22C9DB603E3B}" type="presParOf" srcId="{360E4C40-43C4-BF4E-882C-F76A543A599E}" destId="{F6B91059-8BE2-9F49-94E7-F352A1512BAD}" srcOrd="3" destOrd="0" presId="urn:microsoft.com/office/officeart/2005/8/layout/lProcess1"/>
    <dgm:cxn modelId="{911812EA-A024-4B94-92AD-5230C7CB64B7}" type="presParOf" srcId="{360E4C40-43C4-BF4E-882C-F76A543A599E}" destId="{E2E2CB79-8335-3443-AD0F-5B4EC940B639}" srcOrd="4" destOrd="0" presId="urn:microsoft.com/office/officeart/2005/8/layout/lProcess1"/>
    <dgm:cxn modelId="{39B803B3-8483-4D6D-9E72-48245FCF4089}" type="presParOf" srcId="{360E4C40-43C4-BF4E-882C-F76A543A599E}" destId="{628DF55E-2CBD-224E-910C-62ED9AA23439}" srcOrd="5" destOrd="0" presId="urn:microsoft.com/office/officeart/2005/8/layout/lProcess1"/>
    <dgm:cxn modelId="{81D64405-BC5F-41E9-9C14-8889A3532BE5}" type="presParOf" srcId="{360E4C40-43C4-BF4E-882C-F76A543A599E}" destId="{3CF5004E-F505-7E4B-8621-1E0B3976B5F6}" srcOrd="6" destOrd="0" presId="urn:microsoft.com/office/officeart/2005/8/layout/lProcess1"/>
    <dgm:cxn modelId="{24370E1C-8CA2-4F08-B174-927326A06C9D}" type="presParOf" srcId="{360E4C40-43C4-BF4E-882C-F76A543A599E}" destId="{A245011C-EF9F-B448-8054-7A8F291B7BC3}" srcOrd="7" destOrd="0" presId="urn:microsoft.com/office/officeart/2005/8/layout/lProcess1"/>
    <dgm:cxn modelId="{8992BF7D-C2AA-48CF-B615-470B640FD90F}" type="presParOf" srcId="{360E4C40-43C4-BF4E-882C-F76A543A599E}" destId="{D2C91E7F-B889-6040-B4CD-DC77F2A2C754}" srcOrd="8" destOrd="0" presId="urn:microsoft.com/office/officeart/2005/8/layout/lProcess1"/>
    <dgm:cxn modelId="{1A14715F-DDD8-4D0F-9C01-7EF3B8399BC7}" type="presParOf" srcId="{360E4C40-43C4-BF4E-882C-F76A543A599E}" destId="{76203626-F912-C347-B38C-593ADC855FDD}" srcOrd="9" destOrd="0" presId="urn:microsoft.com/office/officeart/2005/8/layout/lProcess1"/>
    <dgm:cxn modelId="{2333E546-DC4C-4F5B-A6F0-B99BA393BC52}" type="presParOf" srcId="{360E4C40-43C4-BF4E-882C-F76A543A599E}" destId="{1ED3DCDE-393B-4B4E-8CCE-6DBE295BA59C}" srcOrd="10" destOrd="0" presId="urn:microsoft.com/office/officeart/2005/8/layout/l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2984320-4265-5C46-8B7B-6EF0A156C4E0}"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nl-NL"/>
        </a:p>
      </dgm:t>
    </dgm:pt>
    <dgm:pt modelId="{A7CBB4F7-449D-AE47-AA2D-290F3EB3AA5D}">
      <dgm:prSet phldrT="[Tekst]"/>
      <dgm:spPr>
        <a:xfrm>
          <a:off x="1638" y="23594"/>
          <a:ext cx="1686462" cy="42161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Leerplicht: melding</a:t>
          </a:r>
        </a:p>
      </dgm:t>
    </dgm:pt>
    <dgm:pt modelId="{DDA51AA5-216C-2C4C-9DA2-60BDDF786274}" type="parTrans" cxnId="{BF00C73B-FB5D-CD46-B511-B29AB1C3A819}">
      <dgm:prSet/>
      <dgm:spPr/>
      <dgm:t>
        <a:bodyPr/>
        <a:lstStyle/>
        <a:p>
          <a:endParaRPr lang="nl-NL"/>
        </a:p>
      </dgm:t>
    </dgm:pt>
    <dgm:pt modelId="{5B5E26A4-19DF-D445-90E3-CC7176E37933}" type="sibTrans" cxnId="{BF00C73B-FB5D-CD46-B511-B29AB1C3A819}">
      <dgm:prSet/>
      <dgm:spPr/>
      <dgm:t>
        <a:bodyPr/>
        <a:lstStyle/>
        <a:p>
          <a:endParaRPr lang="nl-NL"/>
        </a:p>
      </dgm:t>
    </dgm:pt>
    <dgm:pt modelId="{1A517106-B8DE-274A-9BE8-950B2D8A351D}">
      <dgm:prSet phldrT="[Tekst]"/>
      <dgm:spPr>
        <a:xfrm>
          <a:off x="1924204" y="23594"/>
          <a:ext cx="1686462" cy="42161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Leerplicht: telling</a:t>
          </a:r>
        </a:p>
      </dgm:t>
    </dgm:pt>
    <dgm:pt modelId="{D4C9B6C1-43ED-8F4F-B2C1-E4F8E392F204}" type="parTrans" cxnId="{1B447EAB-0686-2047-8E9F-0E607931E8A9}">
      <dgm:prSet/>
      <dgm:spPr/>
      <dgm:t>
        <a:bodyPr/>
        <a:lstStyle/>
        <a:p>
          <a:endParaRPr lang="nl-NL"/>
        </a:p>
      </dgm:t>
    </dgm:pt>
    <dgm:pt modelId="{45AC5F42-BDE6-B84D-86C8-FD14CF478F51}" type="sibTrans" cxnId="{1B447EAB-0686-2047-8E9F-0E607931E8A9}">
      <dgm:prSet/>
      <dgm:spPr/>
      <dgm:t>
        <a:bodyPr/>
        <a:lstStyle/>
        <a:p>
          <a:endParaRPr lang="nl-NL"/>
        </a:p>
      </dgm:t>
    </dgm:pt>
    <dgm:pt modelId="{33453288-6469-354E-9152-7D790F63A5C3}">
      <dgm:prSet phldrT="[Tekst]"/>
      <dgm:spPr>
        <a:xfrm>
          <a:off x="3846771" y="23594"/>
          <a:ext cx="1686462" cy="42161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buNone/>
          </a:pPr>
          <a:r>
            <a:rPr lang="nl-NL">
              <a:solidFill>
                <a:sysClr val="window" lastClr="FFFFFF"/>
              </a:solidFill>
              <a:latin typeface="Cambria"/>
              <a:ea typeface="+mn-ea"/>
              <a:cs typeface="+mn-cs"/>
            </a:rPr>
            <a:t>Leerplicht: typering</a:t>
          </a:r>
        </a:p>
      </dgm:t>
    </dgm:pt>
    <dgm:pt modelId="{03593C1D-26F4-6E47-B3E6-67E0A1D111F7}" type="parTrans" cxnId="{714B4B74-58EA-034C-874D-84592A58C285}">
      <dgm:prSet/>
      <dgm:spPr/>
      <dgm:t>
        <a:bodyPr/>
        <a:lstStyle/>
        <a:p>
          <a:endParaRPr lang="nl-NL"/>
        </a:p>
      </dgm:t>
    </dgm:pt>
    <dgm:pt modelId="{4A3DDD2C-C589-2549-974C-22277E5821AF}" type="sibTrans" cxnId="{714B4B74-58EA-034C-874D-84592A58C285}">
      <dgm:prSet/>
      <dgm:spPr/>
      <dgm:t>
        <a:bodyPr/>
        <a:lstStyle/>
        <a:p>
          <a:endParaRPr lang="nl-NL"/>
        </a:p>
      </dgm:t>
    </dgm:pt>
    <dgm:pt modelId="{2499BE77-1A25-A04E-A4F0-49BA5BD73330}">
      <dgm:prSet phldrT="[Tekst]" custT="1"/>
      <dgm:spPr>
        <a:xfrm>
          <a:off x="1924204" y="592775"/>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Opgave in leerplichttelling naar onderwijssector</a:t>
          </a:r>
        </a:p>
      </dgm:t>
    </dgm:pt>
    <dgm:pt modelId="{027E579F-DD18-4C42-85D4-0D9556EDD68B}" type="parTrans" cxnId="{DBF605BA-360E-6745-9350-2820B809E99A}">
      <dgm:prSet/>
      <dgm:spPr>
        <a:xfrm rot="5400000">
          <a:off x="2730544" y="482101"/>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EFA488A1-98EC-C141-950D-4A0CA7B2D0CE}" type="sibTrans" cxnId="{DBF605BA-360E-6745-9350-2820B809E99A}">
      <dgm:prSet/>
      <dgm:spPr>
        <a:xfrm rot="5400000">
          <a:off x="2730544" y="1051282"/>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F633AC62-C08A-744B-AD86-72B27B4DEFDE}">
      <dgm:prSet phldrT="[Tekst]" custT="1"/>
      <dgm:spPr>
        <a:xfrm>
          <a:off x="3846771" y="592775"/>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Aantal relatief verzuim</a:t>
          </a:r>
        </a:p>
      </dgm:t>
    </dgm:pt>
    <dgm:pt modelId="{C3257DC3-B28F-5F42-8C8F-B980B5215C2F}" type="parTrans" cxnId="{8C177AB1-DAEE-1540-992F-A3A84B07AB32}">
      <dgm:prSet/>
      <dgm:spPr>
        <a:xfrm rot="5400000">
          <a:off x="4653111" y="482101"/>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C58767DF-892E-8948-86A0-3A2A34CEB11A}" type="sibTrans" cxnId="{8C177AB1-DAEE-1540-992F-A3A84B07AB32}">
      <dgm:prSet/>
      <dgm:spPr>
        <a:xfrm rot="5400000">
          <a:off x="4653111" y="1051282"/>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3F8C66FD-7F72-1247-82A0-23007C3D2F49}">
      <dgm:prSet phldrT="[Tekst]" custT="1"/>
      <dgm:spPr>
        <a:xfrm>
          <a:off x="3846771" y="1161956"/>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Naar school teruggeleide verzuimers</a:t>
          </a:r>
        </a:p>
      </dgm:t>
    </dgm:pt>
    <dgm:pt modelId="{5182B8B8-774E-DC4B-AACD-A4802E0184CB}" type="parTrans" cxnId="{330B8A82-E0E2-0642-B4BA-F132AB48CAE6}">
      <dgm:prSet/>
      <dgm:spPr/>
      <dgm:t>
        <a:bodyPr/>
        <a:lstStyle/>
        <a:p>
          <a:endParaRPr lang="nl-NL"/>
        </a:p>
      </dgm:t>
    </dgm:pt>
    <dgm:pt modelId="{B34BE160-543F-8242-8260-65A534276CC2}" type="sibTrans" cxnId="{330B8A82-E0E2-0642-B4BA-F132AB48CAE6}">
      <dgm:prSet/>
      <dgm:spPr>
        <a:xfrm rot="5400000">
          <a:off x="4653111" y="1620463"/>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F12A4815-2148-1C46-B427-C7D8C56CCC6D}">
      <dgm:prSet phldrT="[Tekst]" custT="1"/>
      <dgm:spPr>
        <a:xfrm>
          <a:off x="1638" y="592775"/>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verplicht te melden verzuim (&gt;16 uur/weken)</a:t>
          </a:r>
        </a:p>
      </dgm:t>
    </dgm:pt>
    <dgm:pt modelId="{9B0E980D-E8F2-8140-BCF7-E975EC30C950}" type="parTrans" cxnId="{C2EB1800-6A38-2844-8FBB-51E96BF8480A}">
      <dgm:prSet/>
      <dgm:spPr>
        <a:xfrm rot="5400000">
          <a:off x="807977" y="482101"/>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C57BB8CB-8EFF-4645-9AE2-8F4BA8A7B050}" type="sibTrans" cxnId="{C2EB1800-6A38-2844-8FBB-51E96BF8480A}">
      <dgm:prSet/>
      <dgm:spPr>
        <a:xfrm rot="5400000">
          <a:off x="807977" y="1051282"/>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35571CA6-E735-FC4A-A1EF-23FA94AEC75F}">
      <dgm:prSet phldrT="[Tekst]" custT="1"/>
      <dgm:spPr>
        <a:xfrm>
          <a:off x="1638" y="1161956"/>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overige meldingen</a:t>
          </a:r>
        </a:p>
      </dgm:t>
    </dgm:pt>
    <dgm:pt modelId="{2DDD0AFB-152F-C147-B87E-69B0A69DAAA1}" type="parTrans" cxnId="{595CA2DF-5F07-1E40-89BA-6B81C9BA9EDF}">
      <dgm:prSet/>
      <dgm:spPr/>
      <dgm:t>
        <a:bodyPr/>
        <a:lstStyle/>
        <a:p>
          <a:endParaRPr lang="nl-NL"/>
        </a:p>
      </dgm:t>
    </dgm:pt>
    <dgm:pt modelId="{8A77A862-8469-B149-A265-B4B2B2C3FE57}" type="sibTrans" cxnId="{595CA2DF-5F07-1E40-89BA-6B81C9BA9EDF}">
      <dgm:prSet/>
      <dgm:spPr/>
      <dgm:t>
        <a:bodyPr/>
        <a:lstStyle/>
        <a:p>
          <a:endParaRPr lang="nl-NL"/>
        </a:p>
      </dgm:t>
    </dgm:pt>
    <dgm:pt modelId="{6A7C3EED-70C1-ED4E-B9DC-4D8FF1E4DEC2}">
      <dgm:prSet phldrT="[Tekst]" custT="1"/>
      <dgm:spPr>
        <a:xfrm>
          <a:off x="1924204" y="1161956"/>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Geen opgave leerplichttelling</a:t>
          </a:r>
        </a:p>
      </dgm:t>
    </dgm:pt>
    <dgm:pt modelId="{BD5A0041-04A9-BB42-B079-3A1F4025B296}" type="parTrans" cxnId="{E22390A6-10D9-394D-9538-3A9DAE93B2DF}">
      <dgm:prSet/>
      <dgm:spPr/>
      <dgm:t>
        <a:bodyPr/>
        <a:lstStyle/>
        <a:p>
          <a:endParaRPr lang="nl-NL"/>
        </a:p>
      </dgm:t>
    </dgm:pt>
    <dgm:pt modelId="{C886423C-6CC0-B04A-B986-B387DAE2271B}" type="sibTrans" cxnId="{E22390A6-10D9-394D-9538-3A9DAE93B2DF}">
      <dgm:prSet/>
      <dgm:spPr/>
      <dgm:t>
        <a:bodyPr/>
        <a:lstStyle/>
        <a:p>
          <a:endParaRPr lang="nl-NL"/>
        </a:p>
      </dgm:t>
    </dgm:pt>
    <dgm:pt modelId="{4FCF3E99-B6F5-FF49-9334-C56D6D46546D}">
      <dgm:prSet phldrT="[Tekst]" custT="1"/>
      <dgm:spPr>
        <a:xfrm>
          <a:off x="3846771" y="1731137"/>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Processen-verbaal</a:t>
          </a:r>
        </a:p>
      </dgm:t>
    </dgm:pt>
    <dgm:pt modelId="{0A5A5A4D-9AE0-524F-90C8-1ED05DF85823}" type="parTrans" cxnId="{3EEA69CD-9ED7-F841-8479-F09779F658E3}">
      <dgm:prSet/>
      <dgm:spPr/>
      <dgm:t>
        <a:bodyPr/>
        <a:lstStyle/>
        <a:p>
          <a:endParaRPr lang="nl-NL"/>
        </a:p>
      </dgm:t>
    </dgm:pt>
    <dgm:pt modelId="{32D188AF-D6BC-4441-B789-B2FD5D5EDAE2}" type="sibTrans" cxnId="{3EEA69CD-9ED7-F841-8479-F09779F658E3}">
      <dgm:prSet/>
      <dgm:spPr>
        <a:xfrm rot="5400000">
          <a:off x="4653111" y="2189644"/>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nl-NL"/>
        </a:p>
      </dgm:t>
    </dgm:pt>
    <dgm:pt modelId="{1EB55C3C-64E1-214B-930C-C042F1A77DE5}">
      <dgm:prSet phldrT="[Tekst]" custT="1"/>
      <dgm:spPr>
        <a:xfrm>
          <a:off x="3846771" y="2300318"/>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gm:spPr>
      <dgm:t>
        <a:bodyPr/>
        <a:lstStyle/>
        <a:p>
          <a:pPr>
            <a:buNone/>
          </a:pPr>
          <a:r>
            <a:rPr lang="nl-NL" sz="900">
              <a:solidFill>
                <a:sysClr val="windowText" lastClr="000000">
                  <a:hueOff val="0"/>
                  <a:satOff val="0"/>
                  <a:lumOff val="0"/>
                  <a:alphaOff val="0"/>
                </a:sysClr>
              </a:solidFill>
              <a:latin typeface="Cambria"/>
              <a:ea typeface="+mn-ea"/>
              <a:cs typeface="+mn-cs"/>
            </a:rPr>
            <a:t>Aantal thuiszitters </a:t>
          </a:r>
        </a:p>
      </dgm:t>
    </dgm:pt>
    <dgm:pt modelId="{67CD3D4C-D419-C448-91ED-886406C2DFDC}" type="parTrans" cxnId="{92E80EE5-5ED4-9C4E-ADFD-10ECF14A3571}">
      <dgm:prSet/>
      <dgm:spPr/>
      <dgm:t>
        <a:bodyPr/>
        <a:lstStyle/>
        <a:p>
          <a:endParaRPr lang="nl-NL"/>
        </a:p>
      </dgm:t>
    </dgm:pt>
    <dgm:pt modelId="{F2B482D3-C900-CF4E-AD18-6D9CACBC2C16}" type="sibTrans" cxnId="{92E80EE5-5ED4-9C4E-ADFD-10ECF14A3571}">
      <dgm:prSet/>
      <dgm:spPr/>
      <dgm:t>
        <a:bodyPr/>
        <a:lstStyle/>
        <a:p>
          <a:endParaRPr lang="nl-NL"/>
        </a:p>
      </dgm:t>
    </dgm:pt>
    <dgm:pt modelId="{E4743F83-B680-794D-9C46-EB1AE825A156}" type="pres">
      <dgm:prSet presAssocID="{B2984320-4265-5C46-8B7B-6EF0A156C4E0}" presName="Name0" presStyleCnt="0">
        <dgm:presLayoutVars>
          <dgm:dir/>
          <dgm:animLvl val="lvl"/>
          <dgm:resizeHandles val="exact"/>
        </dgm:presLayoutVars>
      </dgm:prSet>
      <dgm:spPr/>
    </dgm:pt>
    <dgm:pt modelId="{7632F67C-88AA-404B-8336-6CF631D5A158}" type="pres">
      <dgm:prSet presAssocID="{A7CBB4F7-449D-AE47-AA2D-290F3EB3AA5D}" presName="vertFlow" presStyleCnt="0"/>
      <dgm:spPr/>
    </dgm:pt>
    <dgm:pt modelId="{EA8E0757-597D-5842-908B-4B773D01BF75}" type="pres">
      <dgm:prSet presAssocID="{A7CBB4F7-449D-AE47-AA2D-290F3EB3AA5D}" presName="header" presStyleLbl="node1" presStyleIdx="0" presStyleCnt="3"/>
      <dgm:spPr>
        <a:prstGeom prst="roundRect">
          <a:avLst>
            <a:gd name="adj" fmla="val 10000"/>
          </a:avLst>
        </a:prstGeom>
      </dgm:spPr>
    </dgm:pt>
    <dgm:pt modelId="{3DAA6C9F-1C1C-0F4E-BBE1-B3FD4982C553}" type="pres">
      <dgm:prSet presAssocID="{9B0E980D-E8F2-8140-BCF7-E975EC30C950}" presName="parTrans" presStyleLbl="sibTrans2D1" presStyleIdx="0" presStyleCnt="8"/>
      <dgm:spPr>
        <a:prstGeom prst="rightArrow">
          <a:avLst>
            <a:gd name="adj1" fmla="val 66700"/>
            <a:gd name="adj2" fmla="val 50000"/>
          </a:avLst>
        </a:prstGeom>
      </dgm:spPr>
    </dgm:pt>
    <dgm:pt modelId="{7B14001E-FC9A-2246-B0B9-D6F92505FAD2}" type="pres">
      <dgm:prSet presAssocID="{F12A4815-2148-1C46-B427-C7D8C56CCC6D}" presName="child" presStyleLbl="alignAccFollowNode1" presStyleIdx="0" presStyleCnt="8">
        <dgm:presLayoutVars>
          <dgm:chMax val="0"/>
          <dgm:bulletEnabled val="1"/>
        </dgm:presLayoutVars>
      </dgm:prSet>
      <dgm:spPr>
        <a:prstGeom prst="roundRect">
          <a:avLst>
            <a:gd name="adj" fmla="val 10000"/>
          </a:avLst>
        </a:prstGeom>
      </dgm:spPr>
    </dgm:pt>
    <dgm:pt modelId="{F274F55E-9F5B-1E43-B31D-8495F907AB5B}" type="pres">
      <dgm:prSet presAssocID="{C57BB8CB-8EFF-4645-9AE2-8F4BA8A7B050}" presName="sibTrans" presStyleLbl="sibTrans2D1" presStyleIdx="1" presStyleCnt="8"/>
      <dgm:spPr>
        <a:prstGeom prst="rightArrow">
          <a:avLst>
            <a:gd name="adj1" fmla="val 66700"/>
            <a:gd name="adj2" fmla="val 50000"/>
          </a:avLst>
        </a:prstGeom>
      </dgm:spPr>
    </dgm:pt>
    <dgm:pt modelId="{2497121D-A572-EF41-BD43-897691742345}" type="pres">
      <dgm:prSet presAssocID="{35571CA6-E735-FC4A-A1EF-23FA94AEC75F}" presName="child" presStyleLbl="alignAccFollowNode1" presStyleIdx="1" presStyleCnt="8">
        <dgm:presLayoutVars>
          <dgm:chMax val="0"/>
          <dgm:bulletEnabled val="1"/>
        </dgm:presLayoutVars>
      </dgm:prSet>
      <dgm:spPr>
        <a:prstGeom prst="roundRect">
          <a:avLst>
            <a:gd name="adj" fmla="val 10000"/>
          </a:avLst>
        </a:prstGeom>
      </dgm:spPr>
    </dgm:pt>
    <dgm:pt modelId="{9DA5C9BB-4461-B14D-810E-F03DEDE8E43C}" type="pres">
      <dgm:prSet presAssocID="{A7CBB4F7-449D-AE47-AA2D-290F3EB3AA5D}" presName="hSp" presStyleCnt="0"/>
      <dgm:spPr/>
    </dgm:pt>
    <dgm:pt modelId="{A8FE437E-B294-6D4D-8594-5DE44892043C}" type="pres">
      <dgm:prSet presAssocID="{1A517106-B8DE-274A-9BE8-950B2D8A351D}" presName="vertFlow" presStyleCnt="0"/>
      <dgm:spPr/>
    </dgm:pt>
    <dgm:pt modelId="{78CC1756-8D5F-9D4E-9818-FD00686EB33A}" type="pres">
      <dgm:prSet presAssocID="{1A517106-B8DE-274A-9BE8-950B2D8A351D}" presName="header" presStyleLbl="node1" presStyleIdx="1" presStyleCnt="3"/>
      <dgm:spPr>
        <a:prstGeom prst="roundRect">
          <a:avLst>
            <a:gd name="adj" fmla="val 10000"/>
          </a:avLst>
        </a:prstGeom>
      </dgm:spPr>
    </dgm:pt>
    <dgm:pt modelId="{BFC34954-949B-914E-B427-35863276519A}" type="pres">
      <dgm:prSet presAssocID="{027E579F-DD18-4C42-85D4-0D9556EDD68B}" presName="parTrans" presStyleLbl="sibTrans2D1" presStyleIdx="2" presStyleCnt="8"/>
      <dgm:spPr>
        <a:prstGeom prst="rightArrow">
          <a:avLst>
            <a:gd name="adj1" fmla="val 66700"/>
            <a:gd name="adj2" fmla="val 50000"/>
          </a:avLst>
        </a:prstGeom>
      </dgm:spPr>
    </dgm:pt>
    <dgm:pt modelId="{E2253FC5-ED79-7248-9442-AE47AC6A66E8}" type="pres">
      <dgm:prSet presAssocID="{2499BE77-1A25-A04E-A4F0-49BA5BD73330}" presName="child" presStyleLbl="alignAccFollowNode1" presStyleIdx="2" presStyleCnt="8">
        <dgm:presLayoutVars>
          <dgm:chMax val="0"/>
          <dgm:bulletEnabled val="1"/>
        </dgm:presLayoutVars>
      </dgm:prSet>
      <dgm:spPr>
        <a:prstGeom prst="roundRect">
          <a:avLst>
            <a:gd name="adj" fmla="val 10000"/>
          </a:avLst>
        </a:prstGeom>
      </dgm:spPr>
    </dgm:pt>
    <dgm:pt modelId="{58F5C7BB-3B8C-F144-8D4B-9DF93DB6A26E}" type="pres">
      <dgm:prSet presAssocID="{EFA488A1-98EC-C141-950D-4A0CA7B2D0CE}" presName="sibTrans" presStyleLbl="sibTrans2D1" presStyleIdx="3" presStyleCnt="8"/>
      <dgm:spPr>
        <a:prstGeom prst="rightArrow">
          <a:avLst>
            <a:gd name="adj1" fmla="val 66700"/>
            <a:gd name="adj2" fmla="val 50000"/>
          </a:avLst>
        </a:prstGeom>
      </dgm:spPr>
    </dgm:pt>
    <dgm:pt modelId="{22A76B7A-06C2-2641-9F0E-9A422620DAD0}" type="pres">
      <dgm:prSet presAssocID="{6A7C3EED-70C1-ED4E-B9DC-4D8FF1E4DEC2}" presName="child" presStyleLbl="alignAccFollowNode1" presStyleIdx="3" presStyleCnt="8">
        <dgm:presLayoutVars>
          <dgm:chMax val="0"/>
          <dgm:bulletEnabled val="1"/>
        </dgm:presLayoutVars>
      </dgm:prSet>
      <dgm:spPr>
        <a:prstGeom prst="roundRect">
          <a:avLst>
            <a:gd name="adj" fmla="val 10000"/>
          </a:avLst>
        </a:prstGeom>
      </dgm:spPr>
    </dgm:pt>
    <dgm:pt modelId="{B8BAA70C-B592-0949-A885-9DE634A4DCA5}" type="pres">
      <dgm:prSet presAssocID="{1A517106-B8DE-274A-9BE8-950B2D8A351D}" presName="hSp" presStyleCnt="0"/>
      <dgm:spPr/>
    </dgm:pt>
    <dgm:pt modelId="{98EAE234-2AE6-6C44-8CED-3DE3D611EE8A}" type="pres">
      <dgm:prSet presAssocID="{33453288-6469-354E-9152-7D790F63A5C3}" presName="vertFlow" presStyleCnt="0"/>
      <dgm:spPr/>
    </dgm:pt>
    <dgm:pt modelId="{C9817CC8-4B2A-5842-8A19-A5C8229A17F0}" type="pres">
      <dgm:prSet presAssocID="{33453288-6469-354E-9152-7D790F63A5C3}" presName="header" presStyleLbl="node1" presStyleIdx="2" presStyleCnt="3"/>
      <dgm:spPr>
        <a:prstGeom prst="roundRect">
          <a:avLst>
            <a:gd name="adj" fmla="val 10000"/>
          </a:avLst>
        </a:prstGeom>
      </dgm:spPr>
    </dgm:pt>
    <dgm:pt modelId="{1D0492A6-50BB-084A-BF3B-DBF94DB35C34}" type="pres">
      <dgm:prSet presAssocID="{C3257DC3-B28F-5F42-8C8F-B980B5215C2F}" presName="parTrans" presStyleLbl="sibTrans2D1" presStyleIdx="4" presStyleCnt="8"/>
      <dgm:spPr>
        <a:prstGeom prst="rightArrow">
          <a:avLst>
            <a:gd name="adj1" fmla="val 66700"/>
            <a:gd name="adj2" fmla="val 50000"/>
          </a:avLst>
        </a:prstGeom>
      </dgm:spPr>
    </dgm:pt>
    <dgm:pt modelId="{19BBA19E-095C-D54D-96AD-4B99A53A4571}" type="pres">
      <dgm:prSet presAssocID="{F633AC62-C08A-744B-AD86-72B27B4DEFDE}" presName="child" presStyleLbl="alignAccFollowNode1" presStyleIdx="4" presStyleCnt="8">
        <dgm:presLayoutVars>
          <dgm:chMax val="0"/>
          <dgm:bulletEnabled val="1"/>
        </dgm:presLayoutVars>
      </dgm:prSet>
      <dgm:spPr>
        <a:prstGeom prst="roundRect">
          <a:avLst>
            <a:gd name="adj" fmla="val 10000"/>
          </a:avLst>
        </a:prstGeom>
      </dgm:spPr>
    </dgm:pt>
    <dgm:pt modelId="{6851AAE2-A430-DE41-80A1-585104446550}" type="pres">
      <dgm:prSet presAssocID="{C58767DF-892E-8948-86A0-3A2A34CEB11A}" presName="sibTrans" presStyleLbl="sibTrans2D1" presStyleIdx="5" presStyleCnt="8"/>
      <dgm:spPr>
        <a:prstGeom prst="rightArrow">
          <a:avLst>
            <a:gd name="adj1" fmla="val 66700"/>
            <a:gd name="adj2" fmla="val 50000"/>
          </a:avLst>
        </a:prstGeom>
      </dgm:spPr>
    </dgm:pt>
    <dgm:pt modelId="{7EB4F310-B1DA-864F-8E07-DCA43742B2CC}" type="pres">
      <dgm:prSet presAssocID="{3F8C66FD-7F72-1247-82A0-23007C3D2F49}" presName="child" presStyleLbl="alignAccFollowNode1" presStyleIdx="5" presStyleCnt="8">
        <dgm:presLayoutVars>
          <dgm:chMax val="0"/>
          <dgm:bulletEnabled val="1"/>
        </dgm:presLayoutVars>
      </dgm:prSet>
      <dgm:spPr>
        <a:prstGeom prst="roundRect">
          <a:avLst>
            <a:gd name="adj" fmla="val 10000"/>
          </a:avLst>
        </a:prstGeom>
      </dgm:spPr>
    </dgm:pt>
    <dgm:pt modelId="{F78A7952-5B8E-894A-B29A-FA9C0652F50E}" type="pres">
      <dgm:prSet presAssocID="{B34BE160-543F-8242-8260-65A534276CC2}" presName="sibTrans" presStyleLbl="sibTrans2D1" presStyleIdx="6" presStyleCnt="8"/>
      <dgm:spPr>
        <a:prstGeom prst="rightArrow">
          <a:avLst>
            <a:gd name="adj1" fmla="val 66700"/>
            <a:gd name="adj2" fmla="val 50000"/>
          </a:avLst>
        </a:prstGeom>
      </dgm:spPr>
    </dgm:pt>
    <dgm:pt modelId="{CF97DAB4-09F4-564D-9118-2F9FC20100FA}" type="pres">
      <dgm:prSet presAssocID="{4FCF3E99-B6F5-FF49-9334-C56D6D46546D}" presName="child" presStyleLbl="alignAccFollowNode1" presStyleIdx="6" presStyleCnt="8">
        <dgm:presLayoutVars>
          <dgm:chMax val="0"/>
          <dgm:bulletEnabled val="1"/>
        </dgm:presLayoutVars>
      </dgm:prSet>
      <dgm:spPr>
        <a:prstGeom prst="roundRect">
          <a:avLst>
            <a:gd name="adj" fmla="val 10000"/>
          </a:avLst>
        </a:prstGeom>
      </dgm:spPr>
    </dgm:pt>
    <dgm:pt modelId="{5FE6215B-787D-9246-8A2B-8574B2F3EA69}" type="pres">
      <dgm:prSet presAssocID="{32D188AF-D6BC-4441-B789-B2FD5D5EDAE2}" presName="sibTrans" presStyleLbl="sibTrans2D1" presStyleIdx="7" presStyleCnt="8"/>
      <dgm:spPr>
        <a:prstGeom prst="rightArrow">
          <a:avLst>
            <a:gd name="adj1" fmla="val 66700"/>
            <a:gd name="adj2" fmla="val 50000"/>
          </a:avLst>
        </a:prstGeom>
      </dgm:spPr>
    </dgm:pt>
    <dgm:pt modelId="{CEC62DD5-1CCA-CB4C-8420-C1A5A1467DAD}" type="pres">
      <dgm:prSet presAssocID="{1EB55C3C-64E1-214B-930C-C042F1A77DE5}" presName="child" presStyleLbl="alignAccFollowNode1" presStyleIdx="7" presStyleCnt="8">
        <dgm:presLayoutVars>
          <dgm:chMax val="0"/>
          <dgm:bulletEnabled val="1"/>
        </dgm:presLayoutVars>
      </dgm:prSet>
      <dgm:spPr>
        <a:prstGeom prst="roundRect">
          <a:avLst>
            <a:gd name="adj" fmla="val 10000"/>
          </a:avLst>
        </a:prstGeom>
      </dgm:spPr>
    </dgm:pt>
  </dgm:ptLst>
  <dgm:cxnLst>
    <dgm:cxn modelId="{C2EB1800-6A38-2844-8FBB-51E96BF8480A}" srcId="{A7CBB4F7-449D-AE47-AA2D-290F3EB3AA5D}" destId="{F12A4815-2148-1C46-B427-C7D8C56CCC6D}" srcOrd="0" destOrd="0" parTransId="{9B0E980D-E8F2-8140-BCF7-E975EC30C950}" sibTransId="{C57BB8CB-8EFF-4645-9AE2-8F4BA8A7B050}"/>
    <dgm:cxn modelId="{6AC0AF1B-30BE-44CC-A1D6-67BFBE230597}" type="presOf" srcId="{1EB55C3C-64E1-214B-930C-C042F1A77DE5}" destId="{CEC62DD5-1CCA-CB4C-8420-C1A5A1467DAD}" srcOrd="0" destOrd="0" presId="urn:microsoft.com/office/officeart/2005/8/layout/lProcess1"/>
    <dgm:cxn modelId="{AB914D1C-293A-4033-9E1E-5772D2406D13}" type="presOf" srcId="{027E579F-DD18-4C42-85D4-0D9556EDD68B}" destId="{BFC34954-949B-914E-B427-35863276519A}" srcOrd="0" destOrd="0" presId="urn:microsoft.com/office/officeart/2005/8/layout/lProcess1"/>
    <dgm:cxn modelId="{86B7EC27-2E3D-485A-A36B-A5119A5FF3FA}" type="presOf" srcId="{1A517106-B8DE-274A-9BE8-950B2D8A351D}" destId="{78CC1756-8D5F-9D4E-9818-FD00686EB33A}" srcOrd="0" destOrd="0" presId="urn:microsoft.com/office/officeart/2005/8/layout/lProcess1"/>
    <dgm:cxn modelId="{BF00C73B-FB5D-CD46-B511-B29AB1C3A819}" srcId="{B2984320-4265-5C46-8B7B-6EF0A156C4E0}" destId="{A7CBB4F7-449D-AE47-AA2D-290F3EB3AA5D}" srcOrd="0" destOrd="0" parTransId="{DDA51AA5-216C-2C4C-9DA2-60BDDF786274}" sibTransId="{5B5E26A4-19DF-D445-90E3-CC7176E37933}"/>
    <dgm:cxn modelId="{C1214262-9698-4A5F-A7C2-EAB917949DFE}" type="presOf" srcId="{32D188AF-D6BC-4441-B789-B2FD5D5EDAE2}" destId="{5FE6215B-787D-9246-8A2B-8574B2F3EA69}" srcOrd="0" destOrd="0" presId="urn:microsoft.com/office/officeart/2005/8/layout/lProcess1"/>
    <dgm:cxn modelId="{5CDCC542-329E-46BD-9F5F-C02C634837F6}" type="presOf" srcId="{C58767DF-892E-8948-86A0-3A2A34CEB11A}" destId="{6851AAE2-A430-DE41-80A1-585104446550}" srcOrd="0" destOrd="0" presId="urn:microsoft.com/office/officeart/2005/8/layout/lProcess1"/>
    <dgm:cxn modelId="{6E2A3745-20F0-46D8-AED5-2AEDF74D549B}" type="presOf" srcId="{C3257DC3-B28F-5F42-8C8F-B980B5215C2F}" destId="{1D0492A6-50BB-084A-BF3B-DBF94DB35C34}" srcOrd="0" destOrd="0" presId="urn:microsoft.com/office/officeart/2005/8/layout/lProcess1"/>
    <dgm:cxn modelId="{B336A667-D37D-443E-92B6-D4C0045D1505}" type="presOf" srcId="{B2984320-4265-5C46-8B7B-6EF0A156C4E0}" destId="{E4743F83-B680-794D-9C46-EB1AE825A156}" srcOrd="0" destOrd="0" presId="urn:microsoft.com/office/officeart/2005/8/layout/lProcess1"/>
    <dgm:cxn modelId="{E2EEB14C-0AC5-4986-A5C1-3C99F713E574}" type="presOf" srcId="{2499BE77-1A25-A04E-A4F0-49BA5BD73330}" destId="{E2253FC5-ED79-7248-9442-AE47AC6A66E8}" srcOrd="0" destOrd="0" presId="urn:microsoft.com/office/officeart/2005/8/layout/lProcess1"/>
    <dgm:cxn modelId="{714B4B74-58EA-034C-874D-84592A58C285}" srcId="{B2984320-4265-5C46-8B7B-6EF0A156C4E0}" destId="{33453288-6469-354E-9152-7D790F63A5C3}" srcOrd="2" destOrd="0" parTransId="{03593C1D-26F4-6E47-B3E6-67E0A1D111F7}" sibTransId="{4A3DDD2C-C589-2549-974C-22277E5821AF}"/>
    <dgm:cxn modelId="{56327282-3A41-469B-BEA8-A2949C9C72E5}" type="presOf" srcId="{F12A4815-2148-1C46-B427-C7D8C56CCC6D}" destId="{7B14001E-FC9A-2246-B0B9-D6F92505FAD2}" srcOrd="0" destOrd="0" presId="urn:microsoft.com/office/officeart/2005/8/layout/lProcess1"/>
    <dgm:cxn modelId="{330B8A82-E0E2-0642-B4BA-F132AB48CAE6}" srcId="{33453288-6469-354E-9152-7D790F63A5C3}" destId="{3F8C66FD-7F72-1247-82A0-23007C3D2F49}" srcOrd="1" destOrd="0" parTransId="{5182B8B8-774E-DC4B-AACD-A4802E0184CB}" sibTransId="{B34BE160-543F-8242-8260-65A534276CC2}"/>
    <dgm:cxn modelId="{44082986-9D31-473C-AC94-60D07D5FC53D}" type="presOf" srcId="{B34BE160-543F-8242-8260-65A534276CC2}" destId="{F78A7952-5B8E-894A-B29A-FA9C0652F50E}" srcOrd="0" destOrd="0" presId="urn:microsoft.com/office/officeart/2005/8/layout/lProcess1"/>
    <dgm:cxn modelId="{C1E83893-AD94-4FB6-B5C1-234495C84F3C}" type="presOf" srcId="{4FCF3E99-B6F5-FF49-9334-C56D6D46546D}" destId="{CF97DAB4-09F4-564D-9118-2F9FC20100FA}" srcOrd="0" destOrd="0" presId="urn:microsoft.com/office/officeart/2005/8/layout/lProcess1"/>
    <dgm:cxn modelId="{C56C9494-BC33-45FF-9EEC-D8D748D1FE31}" type="presOf" srcId="{A7CBB4F7-449D-AE47-AA2D-290F3EB3AA5D}" destId="{EA8E0757-597D-5842-908B-4B773D01BF75}" srcOrd="0" destOrd="0" presId="urn:microsoft.com/office/officeart/2005/8/layout/lProcess1"/>
    <dgm:cxn modelId="{E22390A6-10D9-394D-9538-3A9DAE93B2DF}" srcId="{1A517106-B8DE-274A-9BE8-950B2D8A351D}" destId="{6A7C3EED-70C1-ED4E-B9DC-4D8FF1E4DEC2}" srcOrd="1" destOrd="0" parTransId="{BD5A0041-04A9-BB42-B079-3A1F4025B296}" sibTransId="{C886423C-6CC0-B04A-B986-B387DAE2271B}"/>
    <dgm:cxn modelId="{6EBA36A9-E279-4930-97A6-1ABA74E4C4F5}" type="presOf" srcId="{3F8C66FD-7F72-1247-82A0-23007C3D2F49}" destId="{7EB4F310-B1DA-864F-8E07-DCA43742B2CC}" srcOrd="0" destOrd="0" presId="urn:microsoft.com/office/officeart/2005/8/layout/lProcess1"/>
    <dgm:cxn modelId="{1B447EAB-0686-2047-8E9F-0E607931E8A9}" srcId="{B2984320-4265-5C46-8B7B-6EF0A156C4E0}" destId="{1A517106-B8DE-274A-9BE8-950B2D8A351D}" srcOrd="1" destOrd="0" parTransId="{D4C9B6C1-43ED-8F4F-B2C1-E4F8E392F204}" sibTransId="{45AC5F42-BDE6-B84D-86C8-FD14CF478F51}"/>
    <dgm:cxn modelId="{566184AD-8BDB-4A4B-8DF1-0736EBA101D2}" type="presOf" srcId="{F633AC62-C08A-744B-AD86-72B27B4DEFDE}" destId="{19BBA19E-095C-D54D-96AD-4B99A53A4571}" srcOrd="0" destOrd="0" presId="urn:microsoft.com/office/officeart/2005/8/layout/lProcess1"/>
    <dgm:cxn modelId="{8C177AB1-DAEE-1540-992F-A3A84B07AB32}" srcId="{33453288-6469-354E-9152-7D790F63A5C3}" destId="{F633AC62-C08A-744B-AD86-72B27B4DEFDE}" srcOrd="0" destOrd="0" parTransId="{C3257DC3-B28F-5F42-8C8F-B980B5215C2F}" sibTransId="{C58767DF-892E-8948-86A0-3A2A34CEB11A}"/>
    <dgm:cxn modelId="{DBF605BA-360E-6745-9350-2820B809E99A}" srcId="{1A517106-B8DE-274A-9BE8-950B2D8A351D}" destId="{2499BE77-1A25-A04E-A4F0-49BA5BD73330}" srcOrd="0" destOrd="0" parTransId="{027E579F-DD18-4C42-85D4-0D9556EDD68B}" sibTransId="{EFA488A1-98EC-C141-950D-4A0CA7B2D0CE}"/>
    <dgm:cxn modelId="{1CDDA4BD-233F-4D32-A4CB-1DDED9E6A93D}" type="presOf" srcId="{9B0E980D-E8F2-8140-BCF7-E975EC30C950}" destId="{3DAA6C9F-1C1C-0F4E-BBE1-B3FD4982C553}" srcOrd="0" destOrd="0" presId="urn:microsoft.com/office/officeart/2005/8/layout/lProcess1"/>
    <dgm:cxn modelId="{3EEA69CD-9ED7-F841-8479-F09779F658E3}" srcId="{33453288-6469-354E-9152-7D790F63A5C3}" destId="{4FCF3E99-B6F5-FF49-9334-C56D6D46546D}" srcOrd="2" destOrd="0" parTransId="{0A5A5A4D-9AE0-524F-90C8-1ED05DF85823}" sibTransId="{32D188AF-D6BC-4441-B789-B2FD5D5EDAE2}"/>
    <dgm:cxn modelId="{39FFF6DB-9F01-492A-A695-6FFD2A2A4C04}" type="presOf" srcId="{35571CA6-E735-FC4A-A1EF-23FA94AEC75F}" destId="{2497121D-A572-EF41-BD43-897691742345}" srcOrd="0" destOrd="0" presId="urn:microsoft.com/office/officeart/2005/8/layout/lProcess1"/>
    <dgm:cxn modelId="{595CA2DF-5F07-1E40-89BA-6B81C9BA9EDF}" srcId="{A7CBB4F7-449D-AE47-AA2D-290F3EB3AA5D}" destId="{35571CA6-E735-FC4A-A1EF-23FA94AEC75F}" srcOrd="1" destOrd="0" parTransId="{2DDD0AFB-152F-C147-B87E-69B0A69DAAA1}" sibTransId="{8A77A862-8469-B149-A265-B4B2B2C3FE57}"/>
    <dgm:cxn modelId="{92E80EE5-5ED4-9C4E-ADFD-10ECF14A3571}" srcId="{33453288-6469-354E-9152-7D790F63A5C3}" destId="{1EB55C3C-64E1-214B-930C-C042F1A77DE5}" srcOrd="3" destOrd="0" parTransId="{67CD3D4C-D419-C448-91ED-886406C2DFDC}" sibTransId="{F2B482D3-C900-CF4E-AD18-6D9CACBC2C16}"/>
    <dgm:cxn modelId="{9E8CD0E5-7B41-4D52-917E-01AEE09AA2F2}" type="presOf" srcId="{C57BB8CB-8EFF-4645-9AE2-8F4BA8A7B050}" destId="{F274F55E-9F5B-1E43-B31D-8495F907AB5B}" srcOrd="0" destOrd="0" presId="urn:microsoft.com/office/officeart/2005/8/layout/lProcess1"/>
    <dgm:cxn modelId="{77A7C4E7-90E0-42DF-A2D8-2ADC38461DF3}" type="presOf" srcId="{33453288-6469-354E-9152-7D790F63A5C3}" destId="{C9817CC8-4B2A-5842-8A19-A5C8229A17F0}" srcOrd="0" destOrd="0" presId="urn:microsoft.com/office/officeart/2005/8/layout/lProcess1"/>
    <dgm:cxn modelId="{786356EB-21F6-464E-A674-20DF202C1581}" type="presOf" srcId="{6A7C3EED-70C1-ED4E-B9DC-4D8FF1E4DEC2}" destId="{22A76B7A-06C2-2641-9F0E-9A422620DAD0}" srcOrd="0" destOrd="0" presId="urn:microsoft.com/office/officeart/2005/8/layout/lProcess1"/>
    <dgm:cxn modelId="{7FF1E6F4-42BC-4902-AD38-B7A905FC54CD}" type="presOf" srcId="{EFA488A1-98EC-C141-950D-4A0CA7B2D0CE}" destId="{58F5C7BB-3B8C-F144-8D4B-9DF93DB6A26E}" srcOrd="0" destOrd="0" presId="urn:microsoft.com/office/officeart/2005/8/layout/lProcess1"/>
    <dgm:cxn modelId="{81EFDA4D-3EE8-40FC-A29F-4CD2489AC3AC}" type="presParOf" srcId="{E4743F83-B680-794D-9C46-EB1AE825A156}" destId="{7632F67C-88AA-404B-8336-6CF631D5A158}" srcOrd="0" destOrd="0" presId="urn:microsoft.com/office/officeart/2005/8/layout/lProcess1"/>
    <dgm:cxn modelId="{3FB078D5-7CDC-437E-AEA8-8C44463753C7}" type="presParOf" srcId="{7632F67C-88AA-404B-8336-6CF631D5A158}" destId="{EA8E0757-597D-5842-908B-4B773D01BF75}" srcOrd="0" destOrd="0" presId="urn:microsoft.com/office/officeart/2005/8/layout/lProcess1"/>
    <dgm:cxn modelId="{E338DD48-5EC1-463D-93F2-E00140B81B8E}" type="presParOf" srcId="{7632F67C-88AA-404B-8336-6CF631D5A158}" destId="{3DAA6C9F-1C1C-0F4E-BBE1-B3FD4982C553}" srcOrd="1" destOrd="0" presId="urn:microsoft.com/office/officeart/2005/8/layout/lProcess1"/>
    <dgm:cxn modelId="{8ADF33AE-3E39-4682-A523-ED04D57C070C}" type="presParOf" srcId="{7632F67C-88AA-404B-8336-6CF631D5A158}" destId="{7B14001E-FC9A-2246-B0B9-D6F92505FAD2}" srcOrd="2" destOrd="0" presId="urn:microsoft.com/office/officeart/2005/8/layout/lProcess1"/>
    <dgm:cxn modelId="{BFDB2936-3929-4D5A-B255-B5CEE036EA43}" type="presParOf" srcId="{7632F67C-88AA-404B-8336-6CF631D5A158}" destId="{F274F55E-9F5B-1E43-B31D-8495F907AB5B}" srcOrd="3" destOrd="0" presId="urn:microsoft.com/office/officeart/2005/8/layout/lProcess1"/>
    <dgm:cxn modelId="{0D9CF24E-1108-4734-A29C-0EEAC6914934}" type="presParOf" srcId="{7632F67C-88AA-404B-8336-6CF631D5A158}" destId="{2497121D-A572-EF41-BD43-897691742345}" srcOrd="4" destOrd="0" presId="urn:microsoft.com/office/officeart/2005/8/layout/lProcess1"/>
    <dgm:cxn modelId="{7D65914B-38ED-4F84-A108-07ABBC262524}" type="presParOf" srcId="{E4743F83-B680-794D-9C46-EB1AE825A156}" destId="{9DA5C9BB-4461-B14D-810E-F03DEDE8E43C}" srcOrd="1" destOrd="0" presId="urn:microsoft.com/office/officeart/2005/8/layout/lProcess1"/>
    <dgm:cxn modelId="{2A33E1E8-EA47-47C3-BC29-5B9ABDBC21ED}" type="presParOf" srcId="{E4743F83-B680-794D-9C46-EB1AE825A156}" destId="{A8FE437E-B294-6D4D-8594-5DE44892043C}" srcOrd="2" destOrd="0" presId="urn:microsoft.com/office/officeart/2005/8/layout/lProcess1"/>
    <dgm:cxn modelId="{68850212-C15C-4F12-9BC0-407D2B1BB24A}" type="presParOf" srcId="{A8FE437E-B294-6D4D-8594-5DE44892043C}" destId="{78CC1756-8D5F-9D4E-9818-FD00686EB33A}" srcOrd="0" destOrd="0" presId="urn:microsoft.com/office/officeart/2005/8/layout/lProcess1"/>
    <dgm:cxn modelId="{1FD60704-BADF-4D39-8E13-438B05253D51}" type="presParOf" srcId="{A8FE437E-B294-6D4D-8594-5DE44892043C}" destId="{BFC34954-949B-914E-B427-35863276519A}" srcOrd="1" destOrd="0" presId="urn:microsoft.com/office/officeart/2005/8/layout/lProcess1"/>
    <dgm:cxn modelId="{7628E0C6-B5AC-403A-842E-86459132B3FD}" type="presParOf" srcId="{A8FE437E-B294-6D4D-8594-5DE44892043C}" destId="{E2253FC5-ED79-7248-9442-AE47AC6A66E8}" srcOrd="2" destOrd="0" presId="urn:microsoft.com/office/officeart/2005/8/layout/lProcess1"/>
    <dgm:cxn modelId="{6E677369-2E02-4AC0-8620-A957F10DF43F}" type="presParOf" srcId="{A8FE437E-B294-6D4D-8594-5DE44892043C}" destId="{58F5C7BB-3B8C-F144-8D4B-9DF93DB6A26E}" srcOrd="3" destOrd="0" presId="urn:microsoft.com/office/officeart/2005/8/layout/lProcess1"/>
    <dgm:cxn modelId="{150FC9CF-0AB4-46CA-BDD4-36D12A4DA451}" type="presParOf" srcId="{A8FE437E-B294-6D4D-8594-5DE44892043C}" destId="{22A76B7A-06C2-2641-9F0E-9A422620DAD0}" srcOrd="4" destOrd="0" presId="urn:microsoft.com/office/officeart/2005/8/layout/lProcess1"/>
    <dgm:cxn modelId="{71AEDE60-CE70-4EC4-8865-369B6A940F61}" type="presParOf" srcId="{E4743F83-B680-794D-9C46-EB1AE825A156}" destId="{B8BAA70C-B592-0949-A885-9DE634A4DCA5}" srcOrd="3" destOrd="0" presId="urn:microsoft.com/office/officeart/2005/8/layout/lProcess1"/>
    <dgm:cxn modelId="{81DD1D82-07CE-4BA4-A979-178FFFD6EA8E}" type="presParOf" srcId="{E4743F83-B680-794D-9C46-EB1AE825A156}" destId="{98EAE234-2AE6-6C44-8CED-3DE3D611EE8A}" srcOrd="4" destOrd="0" presId="urn:microsoft.com/office/officeart/2005/8/layout/lProcess1"/>
    <dgm:cxn modelId="{E205209B-04FC-4FBB-8E3F-AA73A63917B5}" type="presParOf" srcId="{98EAE234-2AE6-6C44-8CED-3DE3D611EE8A}" destId="{C9817CC8-4B2A-5842-8A19-A5C8229A17F0}" srcOrd="0" destOrd="0" presId="urn:microsoft.com/office/officeart/2005/8/layout/lProcess1"/>
    <dgm:cxn modelId="{25455DD6-7EC1-4241-A58F-DE23839DA1A0}" type="presParOf" srcId="{98EAE234-2AE6-6C44-8CED-3DE3D611EE8A}" destId="{1D0492A6-50BB-084A-BF3B-DBF94DB35C34}" srcOrd="1" destOrd="0" presId="urn:microsoft.com/office/officeart/2005/8/layout/lProcess1"/>
    <dgm:cxn modelId="{00BEB94E-85B8-49EE-854C-A6FBC2128465}" type="presParOf" srcId="{98EAE234-2AE6-6C44-8CED-3DE3D611EE8A}" destId="{19BBA19E-095C-D54D-96AD-4B99A53A4571}" srcOrd="2" destOrd="0" presId="urn:microsoft.com/office/officeart/2005/8/layout/lProcess1"/>
    <dgm:cxn modelId="{87A4B21B-CE42-49E6-8C0B-D52F052DE196}" type="presParOf" srcId="{98EAE234-2AE6-6C44-8CED-3DE3D611EE8A}" destId="{6851AAE2-A430-DE41-80A1-585104446550}" srcOrd="3" destOrd="0" presId="urn:microsoft.com/office/officeart/2005/8/layout/lProcess1"/>
    <dgm:cxn modelId="{06A87765-EB7F-413E-8FA5-35A8CAD7350A}" type="presParOf" srcId="{98EAE234-2AE6-6C44-8CED-3DE3D611EE8A}" destId="{7EB4F310-B1DA-864F-8E07-DCA43742B2CC}" srcOrd="4" destOrd="0" presId="urn:microsoft.com/office/officeart/2005/8/layout/lProcess1"/>
    <dgm:cxn modelId="{03EF3E61-E535-4574-B760-D401903B4B14}" type="presParOf" srcId="{98EAE234-2AE6-6C44-8CED-3DE3D611EE8A}" destId="{F78A7952-5B8E-894A-B29A-FA9C0652F50E}" srcOrd="5" destOrd="0" presId="urn:microsoft.com/office/officeart/2005/8/layout/lProcess1"/>
    <dgm:cxn modelId="{848CEA72-36A0-4B6D-A552-0A2CE94F2BB9}" type="presParOf" srcId="{98EAE234-2AE6-6C44-8CED-3DE3D611EE8A}" destId="{CF97DAB4-09F4-564D-9118-2F9FC20100FA}" srcOrd="6" destOrd="0" presId="urn:microsoft.com/office/officeart/2005/8/layout/lProcess1"/>
    <dgm:cxn modelId="{478018FD-BA7A-4319-B168-D3776EAFA89E}" type="presParOf" srcId="{98EAE234-2AE6-6C44-8CED-3DE3D611EE8A}" destId="{5FE6215B-787D-9246-8A2B-8574B2F3EA69}" srcOrd="7" destOrd="0" presId="urn:microsoft.com/office/officeart/2005/8/layout/lProcess1"/>
    <dgm:cxn modelId="{30413246-043F-460D-8F90-BAA6FC708CEF}" type="presParOf" srcId="{98EAE234-2AE6-6C44-8CED-3DE3D611EE8A}" destId="{CEC62DD5-1CCA-CB4C-8420-C1A5A1467DAD}" srcOrd="8" destOrd="0" presId="urn:microsoft.com/office/officeart/2005/8/layout/lProcess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8E0757-597D-5842-908B-4B773D01BF75}">
      <dsp:nvSpPr>
        <dsp:cNvPr id="0" name=""/>
        <dsp:cNvSpPr/>
      </dsp:nvSpPr>
      <dsp:spPr>
        <a:xfrm>
          <a:off x="196" y="246211"/>
          <a:ext cx="1549733" cy="38743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nl-NL" sz="1300" kern="1200">
              <a:solidFill>
                <a:sysClr val="window" lastClr="FFFFFF"/>
              </a:solidFill>
              <a:latin typeface="Cambria"/>
              <a:ea typeface="+mn-ea"/>
              <a:cs typeface="+mn-cs"/>
            </a:rPr>
            <a:t>Absentiesignalering</a:t>
          </a:r>
        </a:p>
      </dsp:txBody>
      <dsp:txXfrm>
        <a:off x="11544" y="257559"/>
        <a:ext cx="1527037" cy="364737"/>
      </dsp:txXfrm>
    </dsp:sp>
    <dsp:sp modelId="{78CC1756-8D5F-9D4E-9818-FD00686EB33A}">
      <dsp:nvSpPr>
        <dsp:cNvPr id="0" name=""/>
        <dsp:cNvSpPr/>
      </dsp:nvSpPr>
      <dsp:spPr>
        <a:xfrm>
          <a:off x="1766893" y="246211"/>
          <a:ext cx="1549733" cy="38743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nl-NL" sz="1300" kern="1200">
              <a:solidFill>
                <a:sysClr val="window" lastClr="FFFFFF"/>
              </a:solidFill>
              <a:latin typeface="Cambria"/>
              <a:ea typeface="+mn-ea"/>
              <a:cs typeface="+mn-cs"/>
            </a:rPr>
            <a:t>School: signalering</a:t>
          </a:r>
        </a:p>
      </dsp:txBody>
      <dsp:txXfrm>
        <a:off x="1778241" y="257559"/>
        <a:ext cx="1527037" cy="364737"/>
      </dsp:txXfrm>
    </dsp:sp>
    <dsp:sp modelId="{BFC34954-949B-914E-B427-35863276519A}">
      <dsp:nvSpPr>
        <dsp:cNvPr id="0" name=""/>
        <dsp:cNvSpPr/>
      </dsp:nvSpPr>
      <dsp:spPr>
        <a:xfrm rot="5400000">
          <a:off x="2507859" y="667545"/>
          <a:ext cx="67800" cy="67800"/>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2253FC5-ED79-7248-9442-AE47AC6A66E8}">
      <dsp:nvSpPr>
        <dsp:cNvPr id="0" name=""/>
        <dsp:cNvSpPr/>
      </dsp:nvSpPr>
      <dsp:spPr>
        <a:xfrm>
          <a:off x="1766893" y="769246"/>
          <a:ext cx="1549733" cy="38743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hueOff val="0"/>
                  <a:satOff val="0"/>
                  <a:lumOff val="0"/>
                  <a:alphaOff val="0"/>
                </a:sysClr>
              </a:solidFill>
              <a:latin typeface="Cambria"/>
              <a:ea typeface="+mn-ea"/>
              <a:cs typeface="+mn-cs"/>
            </a:rPr>
            <a:t>Op basis van afwezigheidscontrole</a:t>
          </a:r>
        </a:p>
      </dsp:txBody>
      <dsp:txXfrm>
        <a:off x="1778241" y="780594"/>
        <a:ext cx="1527037" cy="364737"/>
      </dsp:txXfrm>
    </dsp:sp>
    <dsp:sp modelId="{58F5C7BB-3B8C-F144-8D4B-9DF93DB6A26E}">
      <dsp:nvSpPr>
        <dsp:cNvPr id="0" name=""/>
        <dsp:cNvSpPr/>
      </dsp:nvSpPr>
      <dsp:spPr>
        <a:xfrm rot="5400000">
          <a:off x="2507859" y="1190580"/>
          <a:ext cx="67800" cy="67800"/>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EA7EC37-F182-4B4C-A580-5120A92F0AEB}">
      <dsp:nvSpPr>
        <dsp:cNvPr id="0" name=""/>
        <dsp:cNvSpPr/>
      </dsp:nvSpPr>
      <dsp:spPr>
        <a:xfrm>
          <a:off x="1766893" y="1292281"/>
          <a:ext cx="1549733" cy="38743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hueOff val="0"/>
                  <a:satOff val="0"/>
                  <a:lumOff val="0"/>
                  <a:alphaOff val="0"/>
                </a:sysClr>
              </a:solidFill>
              <a:latin typeface="Cambria"/>
              <a:ea typeface="+mn-ea"/>
              <a:cs typeface="+mn-cs"/>
            </a:rPr>
            <a:t>Op basis van eerdere verlofaanvraag</a:t>
          </a:r>
        </a:p>
      </dsp:txBody>
      <dsp:txXfrm>
        <a:off x="1778241" y="1303629"/>
        <a:ext cx="1527037" cy="364737"/>
      </dsp:txXfrm>
    </dsp:sp>
    <dsp:sp modelId="{3809A0DE-2890-C746-A65C-AC50CDE1A97E}">
      <dsp:nvSpPr>
        <dsp:cNvPr id="0" name=""/>
        <dsp:cNvSpPr/>
      </dsp:nvSpPr>
      <dsp:spPr>
        <a:xfrm rot="5400000">
          <a:off x="2507859" y="1713615"/>
          <a:ext cx="67800" cy="67800"/>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9E591B2-BFAE-914D-A950-95A4D0910E3B}">
      <dsp:nvSpPr>
        <dsp:cNvPr id="0" name=""/>
        <dsp:cNvSpPr/>
      </dsp:nvSpPr>
      <dsp:spPr>
        <a:xfrm>
          <a:off x="1766893" y="1815316"/>
          <a:ext cx="1549733" cy="38743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hueOff val="0"/>
                  <a:satOff val="0"/>
                  <a:lumOff val="0"/>
                  <a:alphaOff val="0"/>
                </a:sysClr>
              </a:solidFill>
              <a:latin typeface="Cambria"/>
              <a:ea typeface="+mn-ea"/>
              <a:cs typeface="+mn-cs"/>
            </a:rPr>
            <a:t>Op basis van ziekmelding</a:t>
          </a:r>
        </a:p>
      </dsp:txBody>
      <dsp:txXfrm>
        <a:off x="1778241" y="1826664"/>
        <a:ext cx="1527037" cy="364737"/>
      </dsp:txXfrm>
    </dsp:sp>
    <dsp:sp modelId="{C9817CC8-4B2A-5842-8A19-A5C8229A17F0}">
      <dsp:nvSpPr>
        <dsp:cNvPr id="0" name=""/>
        <dsp:cNvSpPr/>
      </dsp:nvSpPr>
      <dsp:spPr>
        <a:xfrm>
          <a:off x="3533589" y="246211"/>
          <a:ext cx="1549733" cy="38743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nl-NL" sz="1300" kern="1200">
              <a:solidFill>
                <a:sysClr val="window" lastClr="FFFFFF"/>
              </a:solidFill>
              <a:latin typeface="Cambria"/>
              <a:ea typeface="+mn-ea"/>
              <a:cs typeface="+mn-cs"/>
            </a:rPr>
            <a:t>School: typering</a:t>
          </a:r>
        </a:p>
      </dsp:txBody>
      <dsp:txXfrm>
        <a:off x="3544937" y="257559"/>
        <a:ext cx="1527037" cy="364737"/>
      </dsp:txXfrm>
    </dsp:sp>
    <dsp:sp modelId="{1D0492A6-50BB-084A-BF3B-DBF94DB35C34}">
      <dsp:nvSpPr>
        <dsp:cNvPr id="0" name=""/>
        <dsp:cNvSpPr/>
      </dsp:nvSpPr>
      <dsp:spPr>
        <a:xfrm rot="5400000">
          <a:off x="4274556" y="667545"/>
          <a:ext cx="67800" cy="67800"/>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9BBA19E-095C-D54D-96AD-4B99A53A4571}">
      <dsp:nvSpPr>
        <dsp:cNvPr id="0" name=""/>
        <dsp:cNvSpPr/>
      </dsp:nvSpPr>
      <dsp:spPr>
        <a:xfrm>
          <a:off x="3533589" y="769246"/>
          <a:ext cx="1549733" cy="38743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hueOff val="0"/>
                  <a:satOff val="0"/>
                  <a:lumOff val="0"/>
                  <a:alphaOff val="0"/>
                </a:sysClr>
              </a:solidFill>
              <a:latin typeface="Cambria"/>
              <a:ea typeface="+mn-ea"/>
              <a:cs typeface="+mn-cs"/>
            </a:rPr>
            <a:t>Voorlopig </a:t>
          </a:r>
          <a:r>
            <a:rPr lang="nl-NL" sz="800" u="sng" kern="1200">
              <a:solidFill>
                <a:sysClr val="windowText" lastClr="000000">
                  <a:hueOff val="0"/>
                  <a:satOff val="0"/>
                  <a:lumOff val="0"/>
                  <a:alphaOff val="0"/>
                </a:sysClr>
              </a:solidFill>
              <a:latin typeface="Cambria"/>
              <a:ea typeface="+mn-ea"/>
              <a:cs typeface="+mn-cs"/>
            </a:rPr>
            <a:t>on</a:t>
          </a:r>
          <a:r>
            <a:rPr lang="nl-NL" sz="800" u="none" kern="1200">
              <a:solidFill>
                <a:sysClr val="windowText" lastClr="000000">
                  <a:hueOff val="0"/>
                  <a:satOff val="0"/>
                  <a:lumOff val="0"/>
                  <a:alphaOff val="0"/>
                </a:sysClr>
              </a:solidFill>
              <a:latin typeface="Cambria"/>
              <a:ea typeface="+mn-ea"/>
              <a:cs typeface="+mn-cs"/>
            </a:rPr>
            <a:t>geoorloofde afwezigheid en registratie LOVS/dossier</a:t>
          </a:r>
          <a:endParaRPr lang="nl-NL" sz="800" kern="1200">
            <a:solidFill>
              <a:sysClr val="windowText" lastClr="000000">
                <a:hueOff val="0"/>
                <a:satOff val="0"/>
                <a:lumOff val="0"/>
                <a:alphaOff val="0"/>
              </a:sysClr>
            </a:solidFill>
            <a:latin typeface="Cambria"/>
            <a:ea typeface="+mn-ea"/>
            <a:cs typeface="+mn-cs"/>
          </a:endParaRPr>
        </a:p>
      </dsp:txBody>
      <dsp:txXfrm>
        <a:off x="3544937" y="780594"/>
        <a:ext cx="1527037" cy="364737"/>
      </dsp:txXfrm>
    </dsp:sp>
    <dsp:sp modelId="{6851AAE2-A430-DE41-80A1-585104446550}">
      <dsp:nvSpPr>
        <dsp:cNvPr id="0" name=""/>
        <dsp:cNvSpPr/>
      </dsp:nvSpPr>
      <dsp:spPr>
        <a:xfrm rot="5400000">
          <a:off x="4274556" y="1190580"/>
          <a:ext cx="67800" cy="67800"/>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EB4F310-B1DA-864F-8E07-DCA43742B2CC}">
      <dsp:nvSpPr>
        <dsp:cNvPr id="0" name=""/>
        <dsp:cNvSpPr/>
      </dsp:nvSpPr>
      <dsp:spPr>
        <a:xfrm>
          <a:off x="3533589" y="1292281"/>
          <a:ext cx="1549733" cy="38743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hueOff val="0"/>
                  <a:satOff val="0"/>
                  <a:lumOff val="0"/>
                  <a:alphaOff val="0"/>
                </a:sysClr>
              </a:solidFill>
              <a:latin typeface="Cambria"/>
              <a:ea typeface="+mn-ea"/>
              <a:cs typeface="+mn-cs"/>
            </a:rPr>
            <a:t>Voorlopig geoorloofde afwezigheid en registratie LOVS/dossier</a:t>
          </a:r>
        </a:p>
      </dsp:txBody>
      <dsp:txXfrm>
        <a:off x="3544937" y="1303629"/>
        <a:ext cx="1527037" cy="3647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8E0757-597D-5842-908B-4B773D01BF75}">
      <dsp:nvSpPr>
        <dsp:cNvPr id="0" name=""/>
        <dsp:cNvSpPr/>
      </dsp:nvSpPr>
      <dsp:spPr>
        <a:xfrm>
          <a:off x="645501" y="393"/>
          <a:ext cx="1415830" cy="353957"/>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nl-NL" sz="1100" kern="1200">
              <a:solidFill>
                <a:sysClr val="window" lastClr="FFFFFF"/>
              </a:solidFill>
              <a:latin typeface="Cambria"/>
              <a:ea typeface="+mn-ea"/>
              <a:cs typeface="+mn-cs"/>
            </a:rPr>
            <a:t>Beoordeling: typering</a:t>
          </a:r>
        </a:p>
      </dsp:txBody>
      <dsp:txXfrm>
        <a:off x="655868" y="10760"/>
        <a:ext cx="1395096" cy="333223"/>
      </dsp:txXfrm>
    </dsp:sp>
    <dsp:sp modelId="{39D74E3D-3578-9E42-8D56-BB0F9F8D956A}">
      <dsp:nvSpPr>
        <dsp:cNvPr id="0" name=""/>
        <dsp:cNvSpPr/>
      </dsp:nvSpPr>
      <dsp:spPr>
        <a:xfrm rot="5400000">
          <a:off x="1322445" y="385322"/>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3EE435C-B958-E242-B4F0-1C70E30828F8}">
      <dsp:nvSpPr>
        <dsp:cNvPr id="0" name=""/>
        <dsp:cNvSpPr/>
      </dsp:nvSpPr>
      <dsp:spPr>
        <a:xfrm>
          <a:off x="645501" y="478236"/>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Voorlopig </a:t>
          </a:r>
          <a:r>
            <a:rPr lang="nl-NL" sz="900" u="sng" kern="1200">
              <a:solidFill>
                <a:sysClr val="windowText" lastClr="000000">
                  <a:hueOff val="0"/>
                  <a:satOff val="0"/>
                  <a:lumOff val="0"/>
                  <a:alphaOff val="0"/>
                </a:sysClr>
              </a:solidFill>
              <a:latin typeface="Cambria"/>
              <a:ea typeface="+mn-ea"/>
              <a:cs typeface="+mn-cs"/>
            </a:rPr>
            <a:t>on</a:t>
          </a:r>
          <a:r>
            <a:rPr lang="nl-NL" sz="900" u="none" kern="1200">
              <a:solidFill>
                <a:sysClr val="windowText" lastClr="000000">
                  <a:hueOff val="0"/>
                  <a:satOff val="0"/>
                  <a:lumOff val="0"/>
                  <a:alphaOff val="0"/>
                </a:sysClr>
              </a:solidFill>
              <a:latin typeface="Cambria"/>
              <a:ea typeface="+mn-ea"/>
              <a:cs typeface="+mn-cs"/>
            </a:rPr>
            <a:t>geoorloofd verzuim</a:t>
          </a:r>
        </a:p>
        <a:p>
          <a:pPr marL="0" lvl="0" indent="0" algn="ctr" defTabSz="400050">
            <a:lnSpc>
              <a:spcPct val="90000"/>
            </a:lnSpc>
            <a:spcBef>
              <a:spcPct val="0"/>
            </a:spcBef>
            <a:spcAft>
              <a:spcPct val="35000"/>
            </a:spcAft>
            <a:buNone/>
          </a:pPr>
          <a:endParaRPr lang="nl-NL" sz="900" kern="1200">
            <a:solidFill>
              <a:sysClr val="windowText" lastClr="000000">
                <a:hueOff val="0"/>
                <a:satOff val="0"/>
                <a:lumOff val="0"/>
                <a:alphaOff val="0"/>
              </a:sysClr>
            </a:solidFill>
            <a:latin typeface="Cambria"/>
            <a:ea typeface="+mn-ea"/>
            <a:cs typeface="+mn-cs"/>
          </a:endParaRPr>
        </a:p>
      </dsp:txBody>
      <dsp:txXfrm>
        <a:off x="655868" y="488603"/>
        <a:ext cx="1395096" cy="333223"/>
      </dsp:txXfrm>
    </dsp:sp>
    <dsp:sp modelId="{55BA1BCC-A80F-084F-B434-69AB5D76EF1B}">
      <dsp:nvSpPr>
        <dsp:cNvPr id="0" name=""/>
        <dsp:cNvSpPr/>
      </dsp:nvSpPr>
      <dsp:spPr>
        <a:xfrm rot="5400000">
          <a:off x="1322445" y="863165"/>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CAFDFCF-1161-F64E-8482-1F4DDB0BBF7C}">
      <dsp:nvSpPr>
        <dsp:cNvPr id="0" name=""/>
        <dsp:cNvSpPr/>
      </dsp:nvSpPr>
      <dsp:spPr>
        <a:xfrm>
          <a:off x="645501" y="956078"/>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Voorlopig geoorloofd verzuim</a:t>
          </a:r>
        </a:p>
      </dsp:txBody>
      <dsp:txXfrm>
        <a:off x="655868" y="966445"/>
        <a:ext cx="1395096" cy="333223"/>
      </dsp:txXfrm>
    </dsp:sp>
    <dsp:sp modelId="{78CC1756-8D5F-9D4E-9818-FD00686EB33A}">
      <dsp:nvSpPr>
        <dsp:cNvPr id="0" name=""/>
        <dsp:cNvSpPr/>
      </dsp:nvSpPr>
      <dsp:spPr>
        <a:xfrm>
          <a:off x="2259548" y="393"/>
          <a:ext cx="1415830" cy="353957"/>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nl-NL" sz="1100" kern="1200">
              <a:solidFill>
                <a:sysClr val="window" lastClr="FFFFFF"/>
              </a:solidFill>
              <a:latin typeface="Cambria"/>
              <a:ea typeface="+mn-ea"/>
              <a:cs typeface="+mn-cs"/>
            </a:rPr>
            <a:t>School: actie</a:t>
          </a:r>
        </a:p>
      </dsp:txBody>
      <dsp:txXfrm>
        <a:off x="2269915" y="10760"/>
        <a:ext cx="1395096" cy="333223"/>
      </dsp:txXfrm>
    </dsp:sp>
    <dsp:sp modelId="{BFC34954-949B-914E-B427-35863276519A}">
      <dsp:nvSpPr>
        <dsp:cNvPr id="0" name=""/>
        <dsp:cNvSpPr/>
      </dsp:nvSpPr>
      <dsp:spPr>
        <a:xfrm rot="5400000">
          <a:off x="2936492" y="385322"/>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2253FC5-ED79-7248-9442-AE47AC6A66E8}">
      <dsp:nvSpPr>
        <dsp:cNvPr id="0" name=""/>
        <dsp:cNvSpPr/>
      </dsp:nvSpPr>
      <dsp:spPr>
        <a:xfrm>
          <a:off x="2259548" y="478236"/>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Contact met ouders/leerling t.b.v. onderzoek/interventie</a:t>
          </a:r>
        </a:p>
      </dsp:txBody>
      <dsp:txXfrm>
        <a:off x="2269915" y="488603"/>
        <a:ext cx="1395096" cy="333223"/>
      </dsp:txXfrm>
    </dsp:sp>
    <dsp:sp modelId="{58F5C7BB-3B8C-F144-8D4B-9DF93DB6A26E}">
      <dsp:nvSpPr>
        <dsp:cNvPr id="0" name=""/>
        <dsp:cNvSpPr/>
      </dsp:nvSpPr>
      <dsp:spPr>
        <a:xfrm rot="5400000">
          <a:off x="2936492" y="863165"/>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EA7EC37-F182-4B4C-A580-5120A92F0AEB}">
      <dsp:nvSpPr>
        <dsp:cNvPr id="0" name=""/>
        <dsp:cNvSpPr/>
      </dsp:nvSpPr>
      <dsp:spPr>
        <a:xfrm>
          <a:off x="2259548" y="956078"/>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Aanvankelijk geen interventie/onderzoek</a:t>
          </a:r>
        </a:p>
      </dsp:txBody>
      <dsp:txXfrm>
        <a:off x="2269915" y="966445"/>
        <a:ext cx="1395096" cy="333223"/>
      </dsp:txXfrm>
    </dsp:sp>
    <dsp:sp modelId="{C9817CC8-4B2A-5842-8A19-A5C8229A17F0}">
      <dsp:nvSpPr>
        <dsp:cNvPr id="0" name=""/>
        <dsp:cNvSpPr/>
      </dsp:nvSpPr>
      <dsp:spPr>
        <a:xfrm>
          <a:off x="3873595" y="393"/>
          <a:ext cx="1415830" cy="353957"/>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nl-NL" sz="1100" kern="1200">
              <a:solidFill>
                <a:sysClr val="window" lastClr="FFFFFF"/>
              </a:solidFill>
              <a:latin typeface="Cambria"/>
              <a:ea typeface="+mn-ea"/>
              <a:cs typeface="+mn-cs"/>
            </a:rPr>
            <a:t>School: afweging</a:t>
          </a:r>
        </a:p>
      </dsp:txBody>
      <dsp:txXfrm>
        <a:off x="3883962" y="10760"/>
        <a:ext cx="1395096" cy="333223"/>
      </dsp:txXfrm>
    </dsp:sp>
    <dsp:sp modelId="{1D0492A6-50BB-084A-BF3B-DBF94DB35C34}">
      <dsp:nvSpPr>
        <dsp:cNvPr id="0" name=""/>
        <dsp:cNvSpPr/>
      </dsp:nvSpPr>
      <dsp:spPr>
        <a:xfrm rot="5400000">
          <a:off x="4550539" y="385322"/>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9BBA19E-095C-D54D-96AD-4B99A53A4571}">
      <dsp:nvSpPr>
        <dsp:cNvPr id="0" name=""/>
        <dsp:cNvSpPr/>
      </dsp:nvSpPr>
      <dsp:spPr>
        <a:xfrm>
          <a:off x="3873595" y="478236"/>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verzuim</a:t>
          </a:r>
          <a:r>
            <a:rPr lang="nl-NL" sz="500" kern="1200">
              <a:solidFill>
                <a:sysClr val="windowText" lastClr="000000">
                  <a:hueOff val="0"/>
                  <a:satOff val="0"/>
                  <a:lumOff val="0"/>
                  <a:alphaOff val="0"/>
                </a:sysClr>
              </a:solidFill>
              <a:latin typeface="Cambria"/>
              <a:ea typeface="+mn-ea"/>
              <a:cs typeface="+mn-cs"/>
            </a:rPr>
            <a:t> </a:t>
          </a:r>
          <a:r>
            <a:rPr lang="nl-NL" sz="900" kern="1200">
              <a:solidFill>
                <a:sysClr val="windowText" lastClr="000000">
                  <a:hueOff val="0"/>
                  <a:satOff val="0"/>
                  <a:lumOff val="0"/>
                  <a:alphaOff val="0"/>
                </a:sysClr>
              </a:solidFill>
              <a:latin typeface="Cambria"/>
              <a:ea typeface="+mn-ea"/>
              <a:cs typeface="+mn-cs"/>
            </a:rPr>
            <a:t>was ongeoorloofd, maar beëindigd</a:t>
          </a:r>
        </a:p>
      </dsp:txBody>
      <dsp:txXfrm>
        <a:off x="3883962" y="488603"/>
        <a:ext cx="1395096" cy="333223"/>
      </dsp:txXfrm>
    </dsp:sp>
    <dsp:sp modelId="{6851AAE2-A430-DE41-80A1-585104446550}">
      <dsp:nvSpPr>
        <dsp:cNvPr id="0" name=""/>
        <dsp:cNvSpPr/>
      </dsp:nvSpPr>
      <dsp:spPr>
        <a:xfrm rot="5400000">
          <a:off x="4550539" y="863165"/>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CE58412-C6EC-9D4A-B60E-079D7FD2A505}">
      <dsp:nvSpPr>
        <dsp:cNvPr id="0" name=""/>
        <dsp:cNvSpPr/>
      </dsp:nvSpPr>
      <dsp:spPr>
        <a:xfrm>
          <a:off x="3873595" y="956078"/>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verzuim is ongeoorloofd en blijft voortduren</a:t>
          </a:r>
        </a:p>
      </dsp:txBody>
      <dsp:txXfrm>
        <a:off x="3883962" y="966445"/>
        <a:ext cx="1395096" cy="333223"/>
      </dsp:txXfrm>
    </dsp:sp>
    <dsp:sp modelId="{96228604-D308-764D-967A-9F5571391634}">
      <dsp:nvSpPr>
        <dsp:cNvPr id="0" name=""/>
        <dsp:cNvSpPr/>
      </dsp:nvSpPr>
      <dsp:spPr>
        <a:xfrm rot="5400000">
          <a:off x="4550539" y="1341007"/>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4DEDD7E-2DCD-2E42-8DC6-55AC33DFA791}">
      <dsp:nvSpPr>
        <dsp:cNvPr id="0" name=""/>
        <dsp:cNvSpPr/>
      </dsp:nvSpPr>
      <dsp:spPr>
        <a:xfrm>
          <a:off x="3873595" y="1433921"/>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verzuim blijkt administratief</a:t>
          </a:r>
        </a:p>
      </dsp:txBody>
      <dsp:txXfrm>
        <a:off x="3883962" y="1444288"/>
        <a:ext cx="1395096" cy="333223"/>
      </dsp:txXfrm>
    </dsp:sp>
    <dsp:sp modelId="{0A8A8090-0010-014A-A7A5-BAF2AD980B5C}">
      <dsp:nvSpPr>
        <dsp:cNvPr id="0" name=""/>
        <dsp:cNvSpPr/>
      </dsp:nvSpPr>
      <dsp:spPr>
        <a:xfrm rot="5400000">
          <a:off x="4550539" y="1818850"/>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9E4B251-C6F3-5E4B-BFF7-2570D5CA0569}">
      <dsp:nvSpPr>
        <dsp:cNvPr id="0" name=""/>
        <dsp:cNvSpPr/>
      </dsp:nvSpPr>
      <dsp:spPr>
        <a:xfrm>
          <a:off x="3873595" y="1911764"/>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verzuim heeft geldige reden</a:t>
          </a:r>
        </a:p>
      </dsp:txBody>
      <dsp:txXfrm>
        <a:off x="3883962" y="1922131"/>
        <a:ext cx="1395096" cy="333223"/>
      </dsp:txXfrm>
    </dsp:sp>
    <dsp:sp modelId="{6DCC7324-D2F2-C74F-98EE-F78D519A0A96}">
      <dsp:nvSpPr>
        <dsp:cNvPr id="0" name=""/>
        <dsp:cNvSpPr/>
      </dsp:nvSpPr>
      <dsp:spPr>
        <a:xfrm rot="5400000">
          <a:off x="4550539" y="2296693"/>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0432D30-A917-0E40-B3F3-F27E0B267FF7}">
      <dsp:nvSpPr>
        <dsp:cNvPr id="0" name=""/>
        <dsp:cNvSpPr/>
      </dsp:nvSpPr>
      <dsp:spPr>
        <a:xfrm>
          <a:off x="3873595" y="2389607"/>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verzuim blijft geoorloofd beschouwd</a:t>
          </a:r>
        </a:p>
      </dsp:txBody>
      <dsp:txXfrm>
        <a:off x="3883962" y="2399974"/>
        <a:ext cx="1395096" cy="333223"/>
      </dsp:txXfrm>
    </dsp:sp>
    <dsp:sp modelId="{0C164B03-3B99-114A-9A93-69728F278569}">
      <dsp:nvSpPr>
        <dsp:cNvPr id="0" name=""/>
        <dsp:cNvSpPr/>
      </dsp:nvSpPr>
      <dsp:spPr>
        <a:xfrm rot="5400000">
          <a:off x="4550539" y="2774536"/>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0709C8E-84BB-884C-ACEB-96984B3FED49}">
      <dsp:nvSpPr>
        <dsp:cNvPr id="0" name=""/>
        <dsp:cNvSpPr/>
      </dsp:nvSpPr>
      <dsp:spPr>
        <a:xfrm>
          <a:off x="3873595" y="2867450"/>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twijfel ontstaat, actie</a:t>
          </a:r>
        </a:p>
      </dsp:txBody>
      <dsp:txXfrm>
        <a:off x="3883962" y="2877817"/>
        <a:ext cx="1395096" cy="333223"/>
      </dsp:txXfrm>
    </dsp:sp>
    <dsp:sp modelId="{FD759A0D-431D-6645-855E-4DFBCA9529D9}">
      <dsp:nvSpPr>
        <dsp:cNvPr id="0" name=""/>
        <dsp:cNvSpPr/>
      </dsp:nvSpPr>
      <dsp:spPr>
        <a:xfrm>
          <a:off x="5487641" y="393"/>
          <a:ext cx="1415830" cy="353957"/>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nl-NL" sz="1100" kern="1200">
              <a:solidFill>
                <a:sysClr val="window" lastClr="FFFFFF"/>
              </a:solidFill>
              <a:latin typeface="Cambria"/>
              <a:ea typeface="+mn-ea"/>
              <a:cs typeface="+mn-cs"/>
            </a:rPr>
            <a:t>indicatoren afweging</a:t>
          </a:r>
        </a:p>
      </dsp:txBody>
      <dsp:txXfrm>
        <a:off x="5498008" y="10760"/>
        <a:ext cx="1395096" cy="333223"/>
      </dsp:txXfrm>
    </dsp:sp>
    <dsp:sp modelId="{AA5C6835-1341-AE42-B2EB-FA0C6809BB08}">
      <dsp:nvSpPr>
        <dsp:cNvPr id="0" name=""/>
        <dsp:cNvSpPr/>
      </dsp:nvSpPr>
      <dsp:spPr>
        <a:xfrm rot="5400000">
          <a:off x="6164585" y="385322"/>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1113D47-F444-C843-A8F7-E06705CD8E01}">
      <dsp:nvSpPr>
        <dsp:cNvPr id="0" name=""/>
        <dsp:cNvSpPr/>
      </dsp:nvSpPr>
      <dsp:spPr>
        <a:xfrm>
          <a:off x="5487641" y="478236"/>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mbria"/>
            <a:ea typeface="+mn-ea"/>
            <a:cs typeface="+mn-cs"/>
          </a:endParaRPr>
        </a:p>
      </dsp:txBody>
      <dsp:txXfrm>
        <a:off x="5498008" y="488603"/>
        <a:ext cx="1395096" cy="333223"/>
      </dsp:txXfrm>
    </dsp:sp>
    <dsp:sp modelId="{A046ABBA-D675-3845-8DFC-040DE7439491}">
      <dsp:nvSpPr>
        <dsp:cNvPr id="0" name=""/>
        <dsp:cNvSpPr/>
      </dsp:nvSpPr>
      <dsp:spPr>
        <a:xfrm rot="5400000">
          <a:off x="6164585" y="863165"/>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1006A85-6BCF-904B-A805-D97DA2DC2D2D}">
      <dsp:nvSpPr>
        <dsp:cNvPr id="0" name=""/>
        <dsp:cNvSpPr/>
      </dsp:nvSpPr>
      <dsp:spPr>
        <a:xfrm>
          <a:off x="5487641" y="956078"/>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mbria"/>
            <a:ea typeface="+mn-ea"/>
            <a:cs typeface="+mn-cs"/>
          </a:endParaRPr>
        </a:p>
      </dsp:txBody>
      <dsp:txXfrm>
        <a:off x="5498008" y="966445"/>
        <a:ext cx="1395096" cy="333223"/>
      </dsp:txXfrm>
    </dsp:sp>
    <dsp:sp modelId="{89A3E7BF-3DB1-D94B-8892-5F84733B3591}">
      <dsp:nvSpPr>
        <dsp:cNvPr id="0" name=""/>
        <dsp:cNvSpPr/>
      </dsp:nvSpPr>
      <dsp:spPr>
        <a:xfrm rot="5400000">
          <a:off x="6164585" y="1341007"/>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EB4F310-B1DA-864F-8E07-DCA43742B2CC}">
      <dsp:nvSpPr>
        <dsp:cNvPr id="0" name=""/>
        <dsp:cNvSpPr/>
      </dsp:nvSpPr>
      <dsp:spPr>
        <a:xfrm>
          <a:off x="5487641" y="1433921"/>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mbria"/>
            <a:ea typeface="+mn-ea"/>
            <a:cs typeface="+mn-cs"/>
          </a:endParaRPr>
        </a:p>
      </dsp:txBody>
      <dsp:txXfrm>
        <a:off x="5498008" y="1444288"/>
        <a:ext cx="1395096" cy="333223"/>
      </dsp:txXfrm>
    </dsp:sp>
    <dsp:sp modelId="{F78A7952-5B8E-894A-B29A-FA9C0652F50E}">
      <dsp:nvSpPr>
        <dsp:cNvPr id="0" name=""/>
        <dsp:cNvSpPr/>
      </dsp:nvSpPr>
      <dsp:spPr>
        <a:xfrm rot="5400000">
          <a:off x="6164585" y="1818850"/>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42805EF-13F2-9F4A-8616-9B5EAC4E21BF}">
      <dsp:nvSpPr>
        <dsp:cNvPr id="0" name=""/>
        <dsp:cNvSpPr/>
      </dsp:nvSpPr>
      <dsp:spPr>
        <a:xfrm>
          <a:off x="5487641" y="1911764"/>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mbria"/>
            <a:ea typeface="+mn-ea"/>
            <a:cs typeface="+mn-cs"/>
          </a:endParaRPr>
        </a:p>
      </dsp:txBody>
      <dsp:txXfrm>
        <a:off x="5498008" y="1922131"/>
        <a:ext cx="1395096" cy="333223"/>
      </dsp:txXfrm>
    </dsp:sp>
    <dsp:sp modelId="{02C0B755-6AD2-CF48-832C-AFDC906D322F}">
      <dsp:nvSpPr>
        <dsp:cNvPr id="0" name=""/>
        <dsp:cNvSpPr/>
      </dsp:nvSpPr>
      <dsp:spPr>
        <a:xfrm rot="5400000">
          <a:off x="6164585" y="2296693"/>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257209-0923-384E-83F0-5BEDA2C6F957}">
      <dsp:nvSpPr>
        <dsp:cNvPr id="0" name=""/>
        <dsp:cNvSpPr/>
      </dsp:nvSpPr>
      <dsp:spPr>
        <a:xfrm>
          <a:off x="5487641" y="2389607"/>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mbria"/>
            <a:ea typeface="+mn-ea"/>
            <a:cs typeface="+mn-cs"/>
          </a:endParaRPr>
        </a:p>
      </dsp:txBody>
      <dsp:txXfrm>
        <a:off x="5498008" y="2399974"/>
        <a:ext cx="1395096" cy="333223"/>
      </dsp:txXfrm>
    </dsp:sp>
    <dsp:sp modelId="{20AAF732-9C4A-854E-93D9-C536D89B173C}">
      <dsp:nvSpPr>
        <dsp:cNvPr id="0" name=""/>
        <dsp:cNvSpPr/>
      </dsp:nvSpPr>
      <dsp:spPr>
        <a:xfrm rot="5400000">
          <a:off x="6164585" y="2774536"/>
          <a:ext cx="61942" cy="6194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AB24F58-74F2-5549-87E9-613ADE20E0FB}">
      <dsp:nvSpPr>
        <dsp:cNvPr id="0" name=""/>
        <dsp:cNvSpPr/>
      </dsp:nvSpPr>
      <dsp:spPr>
        <a:xfrm>
          <a:off x="5487641" y="2867450"/>
          <a:ext cx="1415830" cy="353957"/>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mbria"/>
            <a:ea typeface="+mn-ea"/>
            <a:cs typeface="+mn-cs"/>
          </a:endParaRPr>
        </a:p>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mbria"/>
            <a:ea typeface="+mn-ea"/>
            <a:cs typeface="+mn-cs"/>
          </a:endParaRPr>
        </a:p>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mbria"/>
            <a:ea typeface="+mn-ea"/>
            <a:cs typeface="+mn-cs"/>
          </a:endParaRPr>
        </a:p>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mbria"/>
            <a:ea typeface="+mn-ea"/>
            <a:cs typeface="+mn-cs"/>
          </a:endParaRPr>
        </a:p>
      </dsp:txBody>
      <dsp:txXfrm>
        <a:off x="5498008" y="2877817"/>
        <a:ext cx="1395096" cy="3332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8E0757-597D-5842-908B-4B773D01BF75}">
      <dsp:nvSpPr>
        <dsp:cNvPr id="0" name=""/>
        <dsp:cNvSpPr/>
      </dsp:nvSpPr>
      <dsp:spPr>
        <a:xfrm>
          <a:off x="1932" y="60713"/>
          <a:ext cx="1513416" cy="378354"/>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 lastClr="FFFFFF"/>
              </a:solidFill>
              <a:latin typeface="Cambria"/>
              <a:ea typeface="+mn-ea"/>
              <a:cs typeface="+mn-cs"/>
            </a:rPr>
            <a:t>Melding leerplicht</a:t>
          </a:r>
        </a:p>
      </dsp:txBody>
      <dsp:txXfrm>
        <a:off x="13014" y="71795"/>
        <a:ext cx="1491252" cy="356190"/>
      </dsp:txXfrm>
    </dsp:sp>
    <dsp:sp modelId="{B6EA99CA-5910-B04D-B143-1120497C10D1}">
      <dsp:nvSpPr>
        <dsp:cNvPr id="0" name=""/>
        <dsp:cNvSpPr/>
      </dsp:nvSpPr>
      <dsp:spPr>
        <a:xfrm rot="5400000">
          <a:off x="725534" y="472173"/>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EFBF8A9-5939-B047-BCB7-3A0AE6A67236}">
      <dsp:nvSpPr>
        <dsp:cNvPr id="0" name=""/>
        <dsp:cNvSpPr/>
      </dsp:nvSpPr>
      <dsp:spPr>
        <a:xfrm>
          <a:off x="1932" y="571491"/>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hueOff val="0"/>
                  <a:satOff val="0"/>
                  <a:lumOff val="0"/>
                  <a:alphaOff val="0"/>
                </a:sysClr>
              </a:solidFill>
              <a:latin typeface="Cambria"/>
              <a:ea typeface="+mn-ea"/>
              <a:cs typeface="+mn-cs"/>
            </a:rPr>
            <a:t>On</a:t>
          </a:r>
          <a:r>
            <a:rPr lang="nl-NL" sz="900" kern="1200">
              <a:solidFill>
                <a:sysClr val="windowText" lastClr="000000">
                  <a:hueOff val="0"/>
                  <a:satOff val="0"/>
                  <a:lumOff val="0"/>
                  <a:alphaOff val="0"/>
                </a:sysClr>
              </a:solidFill>
              <a:latin typeface="Cambria"/>
              <a:ea typeface="+mn-ea"/>
              <a:cs typeface="+mn-cs"/>
            </a:rPr>
            <a:t>geoorloofd verzuim	</a:t>
          </a:r>
        </a:p>
      </dsp:txBody>
      <dsp:txXfrm>
        <a:off x="13014" y="582573"/>
        <a:ext cx="1491252" cy="356190"/>
      </dsp:txXfrm>
    </dsp:sp>
    <dsp:sp modelId="{10475D38-9599-F74B-8576-33CCA908B4C7}">
      <dsp:nvSpPr>
        <dsp:cNvPr id="0" name=""/>
        <dsp:cNvSpPr/>
      </dsp:nvSpPr>
      <dsp:spPr>
        <a:xfrm rot="5400000">
          <a:off x="725534" y="982951"/>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9F93475-B1E6-D646-B6AB-E58063DA53D7}">
      <dsp:nvSpPr>
        <dsp:cNvPr id="0" name=""/>
        <dsp:cNvSpPr/>
      </dsp:nvSpPr>
      <dsp:spPr>
        <a:xfrm>
          <a:off x="1932" y="1082269"/>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Geoorloofd verzuim</a:t>
          </a:r>
        </a:p>
      </dsp:txBody>
      <dsp:txXfrm>
        <a:off x="13014" y="1093351"/>
        <a:ext cx="1491252" cy="356190"/>
      </dsp:txXfrm>
    </dsp:sp>
    <dsp:sp modelId="{78CC1756-8D5F-9D4E-9818-FD00686EB33A}">
      <dsp:nvSpPr>
        <dsp:cNvPr id="0" name=""/>
        <dsp:cNvSpPr/>
      </dsp:nvSpPr>
      <dsp:spPr>
        <a:xfrm>
          <a:off x="1727226" y="60713"/>
          <a:ext cx="1513416" cy="378354"/>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 lastClr="FFFFFF"/>
              </a:solidFill>
              <a:latin typeface="Cambria"/>
              <a:ea typeface="+mn-ea"/>
              <a:cs typeface="+mn-cs"/>
            </a:rPr>
            <a:t>School: meldt </a:t>
          </a:r>
        </a:p>
      </dsp:txBody>
      <dsp:txXfrm>
        <a:off x="1738308" y="71795"/>
        <a:ext cx="1491252" cy="356190"/>
      </dsp:txXfrm>
    </dsp:sp>
    <dsp:sp modelId="{BFC34954-949B-914E-B427-35863276519A}">
      <dsp:nvSpPr>
        <dsp:cNvPr id="0" name=""/>
        <dsp:cNvSpPr/>
      </dsp:nvSpPr>
      <dsp:spPr>
        <a:xfrm rot="5400000">
          <a:off x="2450828" y="472173"/>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2253FC5-ED79-7248-9442-AE47AC6A66E8}">
      <dsp:nvSpPr>
        <dsp:cNvPr id="0" name=""/>
        <dsp:cNvSpPr/>
      </dsp:nvSpPr>
      <dsp:spPr>
        <a:xfrm>
          <a:off x="1727226" y="571491"/>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Kortdurend verzuim (minder dan 16 uur per 4 weken)</a:t>
          </a:r>
        </a:p>
      </dsp:txBody>
      <dsp:txXfrm>
        <a:off x="1738308" y="582573"/>
        <a:ext cx="1491252" cy="356190"/>
      </dsp:txXfrm>
    </dsp:sp>
    <dsp:sp modelId="{58F5C7BB-3B8C-F144-8D4B-9DF93DB6A26E}">
      <dsp:nvSpPr>
        <dsp:cNvPr id="0" name=""/>
        <dsp:cNvSpPr/>
      </dsp:nvSpPr>
      <dsp:spPr>
        <a:xfrm rot="5400000">
          <a:off x="2450828" y="982951"/>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BB0406-22F4-9345-A921-4B862EC6BBAC}">
      <dsp:nvSpPr>
        <dsp:cNvPr id="0" name=""/>
        <dsp:cNvSpPr/>
      </dsp:nvSpPr>
      <dsp:spPr>
        <a:xfrm>
          <a:off x="1727226" y="1082269"/>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Verplicht te melden verzuim(meer dan 16 uur per 4 weken)</a:t>
          </a:r>
        </a:p>
      </dsp:txBody>
      <dsp:txXfrm>
        <a:off x="1738308" y="1093351"/>
        <a:ext cx="1491252" cy="356190"/>
      </dsp:txXfrm>
    </dsp:sp>
    <dsp:sp modelId="{B1CFA15A-0026-FB4C-B5AC-96969F8A0D6B}">
      <dsp:nvSpPr>
        <dsp:cNvPr id="0" name=""/>
        <dsp:cNvSpPr/>
      </dsp:nvSpPr>
      <dsp:spPr>
        <a:xfrm>
          <a:off x="3452521" y="60713"/>
          <a:ext cx="1513416" cy="378354"/>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 lastClr="FFFFFF"/>
              </a:solidFill>
              <a:latin typeface="Cambria"/>
              <a:ea typeface="+mn-ea"/>
              <a:cs typeface="+mn-cs"/>
            </a:rPr>
            <a:t>Afweging: meldingen</a:t>
          </a:r>
        </a:p>
      </dsp:txBody>
      <dsp:txXfrm>
        <a:off x="3463603" y="71795"/>
        <a:ext cx="1491252" cy="356190"/>
      </dsp:txXfrm>
    </dsp:sp>
    <dsp:sp modelId="{7A43624B-DF6B-304C-A7CC-35DCA3D0A205}">
      <dsp:nvSpPr>
        <dsp:cNvPr id="0" name=""/>
        <dsp:cNvSpPr/>
      </dsp:nvSpPr>
      <dsp:spPr>
        <a:xfrm rot="5400000">
          <a:off x="4176123" y="472173"/>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EB4F310-B1DA-864F-8E07-DCA43742B2CC}">
      <dsp:nvSpPr>
        <dsp:cNvPr id="0" name=""/>
        <dsp:cNvSpPr/>
      </dsp:nvSpPr>
      <dsp:spPr>
        <a:xfrm>
          <a:off x="3452521" y="571491"/>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Geen melding</a:t>
          </a:r>
        </a:p>
      </dsp:txBody>
      <dsp:txXfrm>
        <a:off x="3463603" y="582573"/>
        <a:ext cx="1491252" cy="356190"/>
      </dsp:txXfrm>
    </dsp:sp>
    <dsp:sp modelId="{F78A7952-5B8E-894A-B29A-FA9C0652F50E}">
      <dsp:nvSpPr>
        <dsp:cNvPr id="0" name=""/>
        <dsp:cNvSpPr/>
      </dsp:nvSpPr>
      <dsp:spPr>
        <a:xfrm rot="5400000">
          <a:off x="4176123" y="982951"/>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9C49C49-35B6-1A4F-BB6A-BD9B0C26AE11}">
      <dsp:nvSpPr>
        <dsp:cNvPr id="0" name=""/>
        <dsp:cNvSpPr/>
      </dsp:nvSpPr>
      <dsp:spPr>
        <a:xfrm>
          <a:off x="3452521" y="1082269"/>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Wel melding</a:t>
          </a:r>
          <a:r>
            <a:rPr lang="nl-NL" sz="1200" kern="1200">
              <a:solidFill>
                <a:sysClr val="windowText" lastClr="000000">
                  <a:hueOff val="0"/>
                  <a:satOff val="0"/>
                  <a:lumOff val="0"/>
                  <a:alphaOff val="0"/>
                </a:sysClr>
              </a:solidFill>
              <a:latin typeface="Cambria"/>
              <a:ea typeface="+mn-ea"/>
              <a:cs typeface="+mn-cs"/>
            </a:rPr>
            <a:t>	</a:t>
          </a:r>
        </a:p>
      </dsp:txBody>
      <dsp:txXfrm>
        <a:off x="3463603" y="1093351"/>
        <a:ext cx="1491252" cy="356190"/>
      </dsp:txXfrm>
    </dsp:sp>
    <dsp:sp modelId="{7FD0CFD4-C4FE-EF48-A455-4C8725659D87}">
      <dsp:nvSpPr>
        <dsp:cNvPr id="0" name=""/>
        <dsp:cNvSpPr/>
      </dsp:nvSpPr>
      <dsp:spPr>
        <a:xfrm rot="5400000">
          <a:off x="4176123" y="1493729"/>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22C145-E34D-D548-BC26-3381352D5FEC}">
      <dsp:nvSpPr>
        <dsp:cNvPr id="0" name=""/>
        <dsp:cNvSpPr/>
      </dsp:nvSpPr>
      <dsp:spPr>
        <a:xfrm>
          <a:off x="3452521" y="1593047"/>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Wel melding (verplicht)</a:t>
          </a:r>
        </a:p>
      </dsp:txBody>
      <dsp:txXfrm>
        <a:off x="3463603" y="1604129"/>
        <a:ext cx="1491252" cy="356190"/>
      </dsp:txXfrm>
    </dsp:sp>
    <dsp:sp modelId="{D8BFF3EE-8A78-CB49-8214-1E46E0C344F3}">
      <dsp:nvSpPr>
        <dsp:cNvPr id="0" name=""/>
        <dsp:cNvSpPr/>
      </dsp:nvSpPr>
      <dsp:spPr>
        <a:xfrm rot="5400000">
          <a:off x="4176123" y="2004507"/>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86617B5-E53C-1348-92F9-9B41BABA633A}">
      <dsp:nvSpPr>
        <dsp:cNvPr id="0" name=""/>
        <dsp:cNvSpPr/>
      </dsp:nvSpPr>
      <dsp:spPr>
        <a:xfrm>
          <a:off x="3452521" y="2103825"/>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Geen melding</a:t>
          </a:r>
        </a:p>
      </dsp:txBody>
      <dsp:txXfrm>
        <a:off x="3463603" y="2114907"/>
        <a:ext cx="1491252" cy="356190"/>
      </dsp:txXfrm>
    </dsp:sp>
    <dsp:sp modelId="{E2EDA939-D6A0-D944-B587-7EC4651A727D}">
      <dsp:nvSpPr>
        <dsp:cNvPr id="0" name=""/>
        <dsp:cNvSpPr/>
      </dsp:nvSpPr>
      <dsp:spPr>
        <a:xfrm rot="5400000">
          <a:off x="4176123" y="2515285"/>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337C614-F2E0-A64E-8259-ABCC1B4EF2E4}">
      <dsp:nvSpPr>
        <dsp:cNvPr id="0" name=""/>
        <dsp:cNvSpPr/>
      </dsp:nvSpPr>
      <dsp:spPr>
        <a:xfrm>
          <a:off x="3452521" y="2614603"/>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Wel melding (niet verplicht)</a:t>
          </a:r>
        </a:p>
      </dsp:txBody>
      <dsp:txXfrm>
        <a:off x="3463603" y="2625685"/>
        <a:ext cx="1491252" cy="356190"/>
      </dsp:txXfrm>
    </dsp:sp>
    <dsp:sp modelId="{3B41264E-FCA3-544D-BC3D-0A65346FB975}">
      <dsp:nvSpPr>
        <dsp:cNvPr id="0" name=""/>
        <dsp:cNvSpPr/>
      </dsp:nvSpPr>
      <dsp:spPr>
        <a:xfrm>
          <a:off x="5177815" y="60713"/>
          <a:ext cx="1513416" cy="378354"/>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 lastClr="FFFFFF"/>
              </a:solidFill>
              <a:latin typeface="Cambria"/>
              <a:ea typeface="+mn-ea"/>
              <a:cs typeface="+mn-cs"/>
            </a:rPr>
            <a:t>Indicatoren afweging</a:t>
          </a:r>
        </a:p>
      </dsp:txBody>
      <dsp:txXfrm>
        <a:off x="5188897" y="71795"/>
        <a:ext cx="1491252" cy="356190"/>
      </dsp:txXfrm>
    </dsp:sp>
    <dsp:sp modelId="{94FC2551-F52F-E54D-8DBE-35A3B261D851}">
      <dsp:nvSpPr>
        <dsp:cNvPr id="0" name=""/>
        <dsp:cNvSpPr/>
      </dsp:nvSpPr>
      <dsp:spPr>
        <a:xfrm rot="5400000">
          <a:off x="5901417" y="472173"/>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1640B23-ACE5-D040-A60E-C3709A994AB8}">
      <dsp:nvSpPr>
        <dsp:cNvPr id="0" name=""/>
        <dsp:cNvSpPr/>
      </dsp:nvSpPr>
      <dsp:spPr>
        <a:xfrm>
          <a:off x="5177815" y="571491"/>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nl-NL" sz="2200" kern="1200">
            <a:solidFill>
              <a:sysClr val="windowText" lastClr="000000">
                <a:hueOff val="0"/>
                <a:satOff val="0"/>
                <a:lumOff val="0"/>
                <a:alphaOff val="0"/>
              </a:sysClr>
            </a:solidFill>
            <a:latin typeface="Cambria"/>
            <a:ea typeface="+mn-ea"/>
            <a:cs typeface="+mn-cs"/>
          </a:endParaRPr>
        </a:p>
      </dsp:txBody>
      <dsp:txXfrm>
        <a:off x="5188897" y="582573"/>
        <a:ext cx="1491252" cy="356190"/>
      </dsp:txXfrm>
    </dsp:sp>
    <dsp:sp modelId="{F6B91059-8BE2-9F49-94E7-F352A1512BAD}">
      <dsp:nvSpPr>
        <dsp:cNvPr id="0" name=""/>
        <dsp:cNvSpPr/>
      </dsp:nvSpPr>
      <dsp:spPr>
        <a:xfrm rot="5386141">
          <a:off x="5918082" y="967252"/>
          <a:ext cx="34813"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2E2CB79-8335-3443-AD0F-5B4EC940B639}">
      <dsp:nvSpPr>
        <dsp:cNvPr id="0" name=""/>
        <dsp:cNvSpPr/>
      </dsp:nvSpPr>
      <dsp:spPr>
        <a:xfrm>
          <a:off x="5179747" y="1050870"/>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nl-NL" sz="2200" kern="1200">
            <a:solidFill>
              <a:sysClr val="windowText" lastClr="000000">
                <a:hueOff val="0"/>
                <a:satOff val="0"/>
                <a:lumOff val="0"/>
                <a:alphaOff val="0"/>
              </a:sysClr>
            </a:solidFill>
            <a:latin typeface="Cambria"/>
            <a:ea typeface="+mn-ea"/>
            <a:cs typeface="+mn-cs"/>
          </a:endParaRPr>
        </a:p>
      </dsp:txBody>
      <dsp:txXfrm>
        <a:off x="5190829" y="1061952"/>
        <a:ext cx="1491252" cy="356190"/>
      </dsp:txXfrm>
    </dsp:sp>
    <dsp:sp modelId="{628DF55E-2CBD-224E-910C-62ED9AA23439}">
      <dsp:nvSpPr>
        <dsp:cNvPr id="0" name=""/>
        <dsp:cNvSpPr/>
      </dsp:nvSpPr>
      <dsp:spPr>
        <a:xfrm rot="5412253">
          <a:off x="5886683" y="1478030"/>
          <a:ext cx="97612"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CF5004E-F505-7E4B-8621-1E0B3976B5F6}">
      <dsp:nvSpPr>
        <dsp:cNvPr id="0" name=""/>
        <dsp:cNvSpPr/>
      </dsp:nvSpPr>
      <dsp:spPr>
        <a:xfrm>
          <a:off x="5177815" y="1593047"/>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nl-NL" sz="2200" kern="1200">
            <a:solidFill>
              <a:sysClr val="windowText" lastClr="000000">
                <a:hueOff val="0"/>
                <a:satOff val="0"/>
                <a:lumOff val="0"/>
                <a:alphaOff val="0"/>
              </a:sysClr>
            </a:solidFill>
            <a:latin typeface="Cambria"/>
            <a:ea typeface="+mn-ea"/>
            <a:cs typeface="+mn-cs"/>
          </a:endParaRPr>
        </a:p>
      </dsp:txBody>
      <dsp:txXfrm>
        <a:off x="5188897" y="1604129"/>
        <a:ext cx="1491252" cy="356190"/>
      </dsp:txXfrm>
    </dsp:sp>
    <dsp:sp modelId="{A245011C-EF9F-B448-8054-7A8F291B7BC3}">
      <dsp:nvSpPr>
        <dsp:cNvPr id="0" name=""/>
        <dsp:cNvSpPr/>
      </dsp:nvSpPr>
      <dsp:spPr>
        <a:xfrm rot="5400000">
          <a:off x="5901417" y="2004507"/>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2C91E7F-B889-6040-B4CD-DC77F2A2C754}">
      <dsp:nvSpPr>
        <dsp:cNvPr id="0" name=""/>
        <dsp:cNvSpPr/>
      </dsp:nvSpPr>
      <dsp:spPr>
        <a:xfrm>
          <a:off x="5177815" y="2103825"/>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nl-NL" sz="2200" kern="1200">
            <a:solidFill>
              <a:sysClr val="windowText" lastClr="000000">
                <a:hueOff val="0"/>
                <a:satOff val="0"/>
                <a:lumOff val="0"/>
                <a:alphaOff val="0"/>
              </a:sysClr>
            </a:solidFill>
            <a:latin typeface="Cambria"/>
            <a:ea typeface="+mn-ea"/>
            <a:cs typeface="+mn-cs"/>
          </a:endParaRPr>
        </a:p>
      </dsp:txBody>
      <dsp:txXfrm>
        <a:off x="5188897" y="2114907"/>
        <a:ext cx="1491252" cy="356190"/>
      </dsp:txXfrm>
    </dsp:sp>
    <dsp:sp modelId="{76203626-F912-C347-B38C-593ADC855FDD}">
      <dsp:nvSpPr>
        <dsp:cNvPr id="0" name=""/>
        <dsp:cNvSpPr/>
      </dsp:nvSpPr>
      <dsp:spPr>
        <a:xfrm rot="5400000">
          <a:off x="5901417" y="2515285"/>
          <a:ext cx="66211" cy="66211"/>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ED3DCDE-393B-4B4E-8CCE-6DBE295BA59C}">
      <dsp:nvSpPr>
        <dsp:cNvPr id="0" name=""/>
        <dsp:cNvSpPr/>
      </dsp:nvSpPr>
      <dsp:spPr>
        <a:xfrm>
          <a:off x="5177815" y="2614603"/>
          <a:ext cx="1513416" cy="378354"/>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nl-NL" sz="2200" kern="1200">
            <a:solidFill>
              <a:sysClr val="windowText" lastClr="000000">
                <a:hueOff val="0"/>
                <a:satOff val="0"/>
                <a:lumOff val="0"/>
                <a:alphaOff val="0"/>
              </a:sysClr>
            </a:solidFill>
            <a:latin typeface="Cambria"/>
            <a:ea typeface="+mn-ea"/>
            <a:cs typeface="+mn-cs"/>
          </a:endParaRPr>
        </a:p>
      </dsp:txBody>
      <dsp:txXfrm>
        <a:off x="5188897" y="2625685"/>
        <a:ext cx="1491252" cy="35619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8E0757-597D-5842-908B-4B773D01BF75}">
      <dsp:nvSpPr>
        <dsp:cNvPr id="0" name=""/>
        <dsp:cNvSpPr/>
      </dsp:nvSpPr>
      <dsp:spPr>
        <a:xfrm>
          <a:off x="1638" y="23594"/>
          <a:ext cx="1686462" cy="42161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nl-NL" sz="1500" kern="1200">
              <a:solidFill>
                <a:sysClr val="window" lastClr="FFFFFF"/>
              </a:solidFill>
              <a:latin typeface="Cambria"/>
              <a:ea typeface="+mn-ea"/>
              <a:cs typeface="+mn-cs"/>
            </a:rPr>
            <a:t>Leerplicht: melding</a:t>
          </a:r>
        </a:p>
      </dsp:txBody>
      <dsp:txXfrm>
        <a:off x="13987" y="35943"/>
        <a:ext cx="1661764" cy="396917"/>
      </dsp:txXfrm>
    </dsp:sp>
    <dsp:sp modelId="{3DAA6C9F-1C1C-0F4E-BBE1-B3FD4982C553}">
      <dsp:nvSpPr>
        <dsp:cNvPr id="0" name=""/>
        <dsp:cNvSpPr/>
      </dsp:nvSpPr>
      <dsp:spPr>
        <a:xfrm rot="5400000">
          <a:off x="807977" y="482101"/>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B14001E-FC9A-2246-B0B9-D6F92505FAD2}">
      <dsp:nvSpPr>
        <dsp:cNvPr id="0" name=""/>
        <dsp:cNvSpPr/>
      </dsp:nvSpPr>
      <dsp:spPr>
        <a:xfrm>
          <a:off x="1638" y="592775"/>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verplicht te melden verzuim (&gt;16 uur/weken)</a:t>
          </a:r>
        </a:p>
      </dsp:txBody>
      <dsp:txXfrm>
        <a:off x="13987" y="605124"/>
        <a:ext cx="1661764" cy="396917"/>
      </dsp:txXfrm>
    </dsp:sp>
    <dsp:sp modelId="{F274F55E-9F5B-1E43-B31D-8495F907AB5B}">
      <dsp:nvSpPr>
        <dsp:cNvPr id="0" name=""/>
        <dsp:cNvSpPr/>
      </dsp:nvSpPr>
      <dsp:spPr>
        <a:xfrm rot="5400000">
          <a:off x="807977" y="1051282"/>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497121D-A572-EF41-BD43-897691742345}">
      <dsp:nvSpPr>
        <dsp:cNvPr id="0" name=""/>
        <dsp:cNvSpPr/>
      </dsp:nvSpPr>
      <dsp:spPr>
        <a:xfrm>
          <a:off x="1638" y="1161956"/>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overige meldingen</a:t>
          </a:r>
        </a:p>
      </dsp:txBody>
      <dsp:txXfrm>
        <a:off x="13987" y="1174305"/>
        <a:ext cx="1661764" cy="396917"/>
      </dsp:txXfrm>
    </dsp:sp>
    <dsp:sp modelId="{78CC1756-8D5F-9D4E-9818-FD00686EB33A}">
      <dsp:nvSpPr>
        <dsp:cNvPr id="0" name=""/>
        <dsp:cNvSpPr/>
      </dsp:nvSpPr>
      <dsp:spPr>
        <a:xfrm>
          <a:off x="1924204" y="23594"/>
          <a:ext cx="1686462" cy="42161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nl-NL" sz="1500" kern="1200">
              <a:solidFill>
                <a:sysClr val="window" lastClr="FFFFFF"/>
              </a:solidFill>
              <a:latin typeface="Cambria"/>
              <a:ea typeface="+mn-ea"/>
              <a:cs typeface="+mn-cs"/>
            </a:rPr>
            <a:t>Leerplicht: telling</a:t>
          </a:r>
        </a:p>
      </dsp:txBody>
      <dsp:txXfrm>
        <a:off x="1936553" y="35943"/>
        <a:ext cx="1661764" cy="396917"/>
      </dsp:txXfrm>
    </dsp:sp>
    <dsp:sp modelId="{BFC34954-949B-914E-B427-35863276519A}">
      <dsp:nvSpPr>
        <dsp:cNvPr id="0" name=""/>
        <dsp:cNvSpPr/>
      </dsp:nvSpPr>
      <dsp:spPr>
        <a:xfrm rot="5400000">
          <a:off x="2730544" y="482101"/>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2253FC5-ED79-7248-9442-AE47AC6A66E8}">
      <dsp:nvSpPr>
        <dsp:cNvPr id="0" name=""/>
        <dsp:cNvSpPr/>
      </dsp:nvSpPr>
      <dsp:spPr>
        <a:xfrm>
          <a:off x="1924204" y="592775"/>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Opgave in leerplichttelling naar onderwijssector</a:t>
          </a:r>
        </a:p>
      </dsp:txBody>
      <dsp:txXfrm>
        <a:off x="1936553" y="605124"/>
        <a:ext cx="1661764" cy="396917"/>
      </dsp:txXfrm>
    </dsp:sp>
    <dsp:sp modelId="{58F5C7BB-3B8C-F144-8D4B-9DF93DB6A26E}">
      <dsp:nvSpPr>
        <dsp:cNvPr id="0" name=""/>
        <dsp:cNvSpPr/>
      </dsp:nvSpPr>
      <dsp:spPr>
        <a:xfrm rot="5400000">
          <a:off x="2730544" y="1051282"/>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A76B7A-06C2-2641-9F0E-9A422620DAD0}">
      <dsp:nvSpPr>
        <dsp:cNvPr id="0" name=""/>
        <dsp:cNvSpPr/>
      </dsp:nvSpPr>
      <dsp:spPr>
        <a:xfrm>
          <a:off x="1924204" y="1161956"/>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Geen opgave leerplichttelling</a:t>
          </a:r>
        </a:p>
      </dsp:txBody>
      <dsp:txXfrm>
        <a:off x="1936553" y="1174305"/>
        <a:ext cx="1661764" cy="396917"/>
      </dsp:txXfrm>
    </dsp:sp>
    <dsp:sp modelId="{C9817CC8-4B2A-5842-8A19-A5C8229A17F0}">
      <dsp:nvSpPr>
        <dsp:cNvPr id="0" name=""/>
        <dsp:cNvSpPr/>
      </dsp:nvSpPr>
      <dsp:spPr>
        <a:xfrm>
          <a:off x="3846771" y="23594"/>
          <a:ext cx="1686462" cy="42161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nl-NL" sz="1500" kern="1200">
              <a:solidFill>
                <a:sysClr val="window" lastClr="FFFFFF"/>
              </a:solidFill>
              <a:latin typeface="Cambria"/>
              <a:ea typeface="+mn-ea"/>
              <a:cs typeface="+mn-cs"/>
            </a:rPr>
            <a:t>Leerplicht: typering</a:t>
          </a:r>
        </a:p>
      </dsp:txBody>
      <dsp:txXfrm>
        <a:off x="3859120" y="35943"/>
        <a:ext cx="1661764" cy="396917"/>
      </dsp:txXfrm>
    </dsp:sp>
    <dsp:sp modelId="{1D0492A6-50BB-084A-BF3B-DBF94DB35C34}">
      <dsp:nvSpPr>
        <dsp:cNvPr id="0" name=""/>
        <dsp:cNvSpPr/>
      </dsp:nvSpPr>
      <dsp:spPr>
        <a:xfrm rot="5400000">
          <a:off x="4653111" y="482101"/>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9BBA19E-095C-D54D-96AD-4B99A53A4571}">
      <dsp:nvSpPr>
        <dsp:cNvPr id="0" name=""/>
        <dsp:cNvSpPr/>
      </dsp:nvSpPr>
      <dsp:spPr>
        <a:xfrm>
          <a:off x="3846771" y="592775"/>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Aantal relatief verzuim</a:t>
          </a:r>
        </a:p>
      </dsp:txBody>
      <dsp:txXfrm>
        <a:off x="3859120" y="605124"/>
        <a:ext cx="1661764" cy="396917"/>
      </dsp:txXfrm>
    </dsp:sp>
    <dsp:sp modelId="{6851AAE2-A430-DE41-80A1-585104446550}">
      <dsp:nvSpPr>
        <dsp:cNvPr id="0" name=""/>
        <dsp:cNvSpPr/>
      </dsp:nvSpPr>
      <dsp:spPr>
        <a:xfrm rot="5400000">
          <a:off x="4653111" y="1051282"/>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EB4F310-B1DA-864F-8E07-DCA43742B2CC}">
      <dsp:nvSpPr>
        <dsp:cNvPr id="0" name=""/>
        <dsp:cNvSpPr/>
      </dsp:nvSpPr>
      <dsp:spPr>
        <a:xfrm>
          <a:off x="3846771" y="1161956"/>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Naar school teruggeleide verzuimers</a:t>
          </a:r>
        </a:p>
      </dsp:txBody>
      <dsp:txXfrm>
        <a:off x="3859120" y="1174305"/>
        <a:ext cx="1661764" cy="396917"/>
      </dsp:txXfrm>
    </dsp:sp>
    <dsp:sp modelId="{F78A7952-5B8E-894A-B29A-FA9C0652F50E}">
      <dsp:nvSpPr>
        <dsp:cNvPr id="0" name=""/>
        <dsp:cNvSpPr/>
      </dsp:nvSpPr>
      <dsp:spPr>
        <a:xfrm rot="5400000">
          <a:off x="4653111" y="1620463"/>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F97DAB4-09F4-564D-9118-2F9FC20100FA}">
      <dsp:nvSpPr>
        <dsp:cNvPr id="0" name=""/>
        <dsp:cNvSpPr/>
      </dsp:nvSpPr>
      <dsp:spPr>
        <a:xfrm>
          <a:off x="3846771" y="1731137"/>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Processen-verbaal</a:t>
          </a:r>
        </a:p>
      </dsp:txBody>
      <dsp:txXfrm>
        <a:off x="3859120" y="1743486"/>
        <a:ext cx="1661764" cy="396917"/>
      </dsp:txXfrm>
    </dsp:sp>
    <dsp:sp modelId="{5FE6215B-787D-9246-8A2B-8574B2F3EA69}">
      <dsp:nvSpPr>
        <dsp:cNvPr id="0" name=""/>
        <dsp:cNvSpPr/>
      </dsp:nvSpPr>
      <dsp:spPr>
        <a:xfrm rot="5400000">
          <a:off x="4653111" y="2189644"/>
          <a:ext cx="73782" cy="73782"/>
        </a:xfrm>
        <a:prstGeom prst="rightArrow">
          <a:avLst>
            <a:gd name="adj1" fmla="val 667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EC62DD5-1CCA-CB4C-8420-C1A5A1467DAD}">
      <dsp:nvSpPr>
        <dsp:cNvPr id="0" name=""/>
        <dsp:cNvSpPr/>
      </dsp:nvSpPr>
      <dsp:spPr>
        <a:xfrm>
          <a:off x="3846771" y="2300318"/>
          <a:ext cx="1686462" cy="421615"/>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mbria"/>
              <a:ea typeface="+mn-ea"/>
              <a:cs typeface="+mn-cs"/>
            </a:rPr>
            <a:t>Aantal thuiszitters </a:t>
          </a:r>
        </a:p>
      </dsp:txBody>
      <dsp:txXfrm>
        <a:off x="3859120" y="2312667"/>
        <a:ext cx="1661764" cy="39691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C69B5-E3DA-4BF0-8184-A32761065956}">
  <ds:schemaRefs>
    <ds:schemaRef ds:uri="http://schemas.microsoft.com/sharepoint/v3/contenttype/forms"/>
  </ds:schemaRefs>
</ds:datastoreItem>
</file>

<file path=customXml/itemProps2.xml><?xml version="1.0" encoding="utf-8"?>
<ds:datastoreItem xmlns:ds="http://schemas.openxmlformats.org/officeDocument/2006/customXml" ds:itemID="{AC235F75-D8BA-431C-BC60-35680A35AE71}"/>
</file>

<file path=customXml/itemProps3.xml><?xml version="1.0" encoding="utf-8"?>
<ds:datastoreItem xmlns:ds="http://schemas.openxmlformats.org/officeDocument/2006/customXml" ds:itemID="{B696A296-9D03-411E-83C1-A8F1CEC0DBAC}">
  <ds:schemaRefs>
    <ds:schemaRef ds:uri="http://schemas.openxmlformats.org/package/2006/metadata/core-properties"/>
    <ds:schemaRef ds:uri="http://purl.org/dc/terms/"/>
    <ds:schemaRef ds:uri="f1474087-4e67-4afa-8b67-260e774a898f"/>
    <ds:schemaRef ds:uri="http://schemas.microsoft.com/office/infopath/2007/PartnerControls"/>
    <ds:schemaRef ds:uri="http://schemas.microsoft.com/office/2006/documentManagement/types"/>
    <ds:schemaRef ds:uri="http://purl.org/dc/elements/1.1/"/>
    <ds:schemaRef ds:uri="http://schemas.microsoft.com/office/2006/metadata/properties"/>
    <ds:schemaRef ds:uri="49fac317-f441-4910-8e0b-ab191711c8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1954</Words>
  <Characters>10751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2</cp:revision>
  <dcterms:created xsi:type="dcterms:W3CDTF">2018-11-12T08:04:00Z</dcterms:created>
  <dcterms:modified xsi:type="dcterms:W3CDTF">2018-11-12T08:07:00Z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