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E6" w:rsidRPr="00D46E25" w:rsidRDefault="00CD6BE6" w:rsidP="00B46A3F">
      <w:pPr>
        <w:pStyle w:val="Geenafstand"/>
        <w:rPr>
          <w:sz w:val="20"/>
          <w:szCs w:val="20"/>
        </w:rPr>
      </w:pPr>
      <w:r w:rsidRPr="00D46E25">
        <w:rPr>
          <w:b/>
          <w:sz w:val="20"/>
          <w:szCs w:val="20"/>
        </w:rPr>
        <w:t>Ondersteuningsprofiel</w:t>
      </w:r>
      <w:r w:rsidR="00DC6D69" w:rsidRPr="00D46E25">
        <w:rPr>
          <w:b/>
          <w:sz w:val="20"/>
          <w:szCs w:val="20"/>
        </w:rPr>
        <w:t xml:space="preserve"> verkorte versie</w:t>
      </w:r>
      <w:r w:rsidRPr="00D46E25">
        <w:rPr>
          <w:b/>
          <w:sz w:val="20"/>
          <w:szCs w:val="20"/>
        </w:rPr>
        <w:t xml:space="preserve"> </w:t>
      </w:r>
      <w:r w:rsidR="00292151" w:rsidRPr="00D46E25">
        <w:rPr>
          <w:b/>
          <w:sz w:val="20"/>
          <w:szCs w:val="20"/>
        </w:rPr>
        <w:t>Willem Lodewijk Gymnasium, Groningen, 201</w:t>
      </w:r>
      <w:r w:rsidR="00942CB3">
        <w:rPr>
          <w:b/>
          <w:sz w:val="20"/>
          <w:szCs w:val="20"/>
        </w:rPr>
        <w:t>8</w:t>
      </w:r>
      <w:r w:rsidR="00292151" w:rsidRPr="00D46E25">
        <w:rPr>
          <w:b/>
          <w:sz w:val="20"/>
          <w:szCs w:val="20"/>
        </w:rPr>
        <w:t>-201</w:t>
      </w:r>
      <w:r w:rsidR="00942CB3">
        <w:rPr>
          <w:b/>
          <w:sz w:val="20"/>
          <w:szCs w:val="20"/>
        </w:rPr>
        <w:t>9</w:t>
      </w:r>
    </w:p>
    <w:p w:rsidR="00CD6BE6" w:rsidRPr="00D46E25" w:rsidRDefault="00CD6BE6" w:rsidP="00B46A3F">
      <w:pPr>
        <w:pStyle w:val="Geenafstand"/>
        <w:rPr>
          <w:i/>
          <w:sz w:val="20"/>
          <w:szCs w:val="20"/>
        </w:rPr>
      </w:pPr>
    </w:p>
    <w:p w:rsidR="00292151" w:rsidRPr="00D46E25" w:rsidRDefault="00A212F7" w:rsidP="00B46A3F">
      <w:pPr>
        <w:pStyle w:val="Geenafstand"/>
        <w:rPr>
          <w:b/>
          <w:sz w:val="20"/>
          <w:szCs w:val="20"/>
        </w:rPr>
      </w:pPr>
      <w:r w:rsidRPr="00D46E25">
        <w:rPr>
          <w:b/>
          <w:sz w:val="20"/>
          <w:szCs w:val="20"/>
        </w:rPr>
        <w:t>Algemeen</w:t>
      </w:r>
    </w:p>
    <w:p w:rsidR="00A45956" w:rsidRPr="00D46E25" w:rsidRDefault="00A45956" w:rsidP="00A45956">
      <w:pPr>
        <w:pStyle w:val="Geenafstand"/>
        <w:rPr>
          <w:sz w:val="20"/>
          <w:szCs w:val="20"/>
        </w:rPr>
      </w:pPr>
      <w:r w:rsidRPr="00D46E25">
        <w:rPr>
          <w:sz w:val="20"/>
          <w:szCs w:val="20"/>
        </w:rPr>
        <w:t xml:space="preserve">Onze school maakt deel uit van het samenwerkingsverband VO 20.01. Samen met alle scholen voor voortgezet (speciaal) onderwijs in de gemeenten Groningen, Haren, Ten Boer en Tynaarlo zorgen we ervoor dat er voor elk kind een passende onderwijsplek beschikbaar is. Op de website van het samenwerkingsverband </w:t>
      </w:r>
      <w:hyperlink r:id="rId7" w:history="1">
        <w:r w:rsidRPr="00D46E25">
          <w:rPr>
            <w:color w:val="0000FF" w:themeColor="hyperlink"/>
            <w:sz w:val="20"/>
            <w:szCs w:val="20"/>
            <w:u w:val="single"/>
          </w:rPr>
          <w:t>www.passendonderwijsgroningen.nl</w:t>
        </w:r>
      </w:hyperlink>
      <w:r w:rsidRPr="00D46E25">
        <w:rPr>
          <w:sz w:val="20"/>
          <w:szCs w:val="20"/>
        </w:rPr>
        <w:t xml:space="preserve"> staat aangegeven:</w:t>
      </w:r>
    </w:p>
    <w:p w:rsidR="00A45956" w:rsidRPr="00D46E25" w:rsidRDefault="00A45956" w:rsidP="00A45956">
      <w:pPr>
        <w:pStyle w:val="Geenafstand"/>
        <w:numPr>
          <w:ilvl w:val="0"/>
          <w:numId w:val="8"/>
        </w:numPr>
        <w:rPr>
          <w:sz w:val="20"/>
          <w:szCs w:val="20"/>
        </w:rPr>
      </w:pPr>
      <w:r w:rsidRPr="00D46E25">
        <w:rPr>
          <w:sz w:val="20"/>
          <w:szCs w:val="20"/>
        </w:rPr>
        <w:t>welke schoolbesturen zijn aangesloten bij het samenwerkingsverband;</w:t>
      </w:r>
    </w:p>
    <w:p w:rsidR="00A45956" w:rsidRPr="00D46E25" w:rsidRDefault="00A45956" w:rsidP="00A45956">
      <w:pPr>
        <w:pStyle w:val="Geenafstand"/>
        <w:numPr>
          <w:ilvl w:val="0"/>
          <w:numId w:val="8"/>
        </w:numPr>
        <w:rPr>
          <w:sz w:val="20"/>
          <w:szCs w:val="20"/>
        </w:rPr>
      </w:pPr>
      <w:r w:rsidRPr="00D46E25">
        <w:rPr>
          <w:sz w:val="20"/>
          <w:szCs w:val="20"/>
        </w:rPr>
        <w:t>de ondersteuningsprofielen van alle scholen;</w:t>
      </w:r>
    </w:p>
    <w:p w:rsidR="00A45956" w:rsidRPr="00D46E25" w:rsidRDefault="00A45956" w:rsidP="00A45956">
      <w:pPr>
        <w:pStyle w:val="Geenafstand"/>
        <w:numPr>
          <w:ilvl w:val="0"/>
          <w:numId w:val="8"/>
        </w:numPr>
        <w:rPr>
          <w:sz w:val="20"/>
          <w:szCs w:val="20"/>
        </w:rPr>
      </w:pPr>
      <w:r w:rsidRPr="00D46E25">
        <w:rPr>
          <w:sz w:val="20"/>
          <w:szCs w:val="20"/>
        </w:rPr>
        <w:t xml:space="preserve">wat de basisondersteuning is van alle scholen in het </w:t>
      </w:r>
      <w:proofErr w:type="spellStart"/>
      <w:r w:rsidRPr="00D46E25">
        <w:rPr>
          <w:sz w:val="20"/>
          <w:szCs w:val="20"/>
        </w:rPr>
        <w:t>SwV</w:t>
      </w:r>
      <w:proofErr w:type="spellEnd"/>
      <w:r w:rsidRPr="00D46E25">
        <w:rPr>
          <w:sz w:val="20"/>
          <w:szCs w:val="20"/>
        </w:rPr>
        <w:t xml:space="preserve">. </w:t>
      </w:r>
    </w:p>
    <w:p w:rsidR="00A212F7" w:rsidRPr="00D46E25" w:rsidRDefault="00A212F7" w:rsidP="00B46A3F">
      <w:pPr>
        <w:pStyle w:val="Geenafstand"/>
        <w:rPr>
          <w:sz w:val="20"/>
          <w:szCs w:val="20"/>
        </w:rPr>
      </w:pPr>
    </w:p>
    <w:p w:rsidR="00A212F7" w:rsidRPr="00D46E25" w:rsidRDefault="00A212F7" w:rsidP="00A212F7">
      <w:pPr>
        <w:pStyle w:val="Geenafstand"/>
        <w:rPr>
          <w:b/>
          <w:sz w:val="20"/>
          <w:szCs w:val="20"/>
        </w:rPr>
      </w:pPr>
      <w:r w:rsidRPr="00D46E25">
        <w:rPr>
          <w:b/>
          <w:sz w:val="20"/>
          <w:szCs w:val="20"/>
        </w:rPr>
        <w:t>Wie zijn we en welk onderwijsaanbod is er op onze school?</w:t>
      </w:r>
    </w:p>
    <w:p w:rsidR="00A45956" w:rsidRPr="00D46E25" w:rsidRDefault="00A45956" w:rsidP="00A45956">
      <w:pPr>
        <w:pStyle w:val="Geenafstand"/>
        <w:rPr>
          <w:sz w:val="20"/>
          <w:szCs w:val="20"/>
        </w:rPr>
      </w:pPr>
      <w:r w:rsidRPr="00D46E25">
        <w:rPr>
          <w:sz w:val="20"/>
          <w:szCs w:val="20"/>
        </w:rPr>
        <w:t xml:space="preserve">De volgende kernwaarden van het Willem Lodewijk Gymnasium </w:t>
      </w:r>
      <w:r w:rsidR="008177CF" w:rsidRPr="00D46E25">
        <w:rPr>
          <w:sz w:val="20"/>
          <w:szCs w:val="20"/>
        </w:rPr>
        <w:t xml:space="preserve">karakteriseren onze school en vormen </w:t>
      </w:r>
      <w:r w:rsidRPr="00D46E25">
        <w:rPr>
          <w:sz w:val="20"/>
          <w:szCs w:val="20"/>
        </w:rPr>
        <w:t xml:space="preserve">de basis voor het ondersteuningsprofiel: </w:t>
      </w:r>
    </w:p>
    <w:p w:rsidR="00A45956" w:rsidRPr="00D46E25" w:rsidRDefault="00A45956" w:rsidP="00A45956">
      <w:pPr>
        <w:pStyle w:val="Geenafstand"/>
        <w:numPr>
          <w:ilvl w:val="0"/>
          <w:numId w:val="8"/>
        </w:numPr>
        <w:rPr>
          <w:i/>
          <w:sz w:val="20"/>
          <w:szCs w:val="20"/>
        </w:rPr>
      </w:pPr>
      <w:r w:rsidRPr="00D46E25">
        <w:rPr>
          <w:i/>
          <w:sz w:val="20"/>
          <w:szCs w:val="20"/>
        </w:rPr>
        <w:t>kennen-en-gekend-worden met kleinschaligheid als bedding</w:t>
      </w:r>
    </w:p>
    <w:p w:rsidR="00A45956" w:rsidRPr="00D46E25" w:rsidRDefault="00A45956" w:rsidP="00A45956">
      <w:pPr>
        <w:pStyle w:val="Geenafstand"/>
        <w:numPr>
          <w:ilvl w:val="0"/>
          <w:numId w:val="8"/>
        </w:numPr>
        <w:rPr>
          <w:i/>
          <w:sz w:val="20"/>
          <w:szCs w:val="20"/>
        </w:rPr>
      </w:pPr>
      <w:r w:rsidRPr="00D46E25">
        <w:rPr>
          <w:i/>
          <w:sz w:val="20"/>
          <w:szCs w:val="20"/>
        </w:rPr>
        <w:t xml:space="preserve">individuele onderwijsbehoefte van de leerling als uitgangspunt voor persoonlijke ontplooiing </w:t>
      </w:r>
      <w:proofErr w:type="spellStart"/>
      <w:r w:rsidRPr="00D46E25">
        <w:rPr>
          <w:i/>
          <w:sz w:val="20"/>
          <w:szCs w:val="20"/>
        </w:rPr>
        <w:t>èn</w:t>
      </w:r>
      <w:proofErr w:type="spellEnd"/>
      <w:r w:rsidRPr="00D46E25">
        <w:rPr>
          <w:i/>
          <w:sz w:val="20"/>
          <w:szCs w:val="20"/>
        </w:rPr>
        <w:t xml:space="preserve"> sociale integratie</w:t>
      </w:r>
    </w:p>
    <w:p w:rsidR="00A45956" w:rsidRPr="00D46E25" w:rsidRDefault="00A45956" w:rsidP="00A45956">
      <w:pPr>
        <w:pStyle w:val="Geenafstand"/>
        <w:numPr>
          <w:ilvl w:val="0"/>
          <w:numId w:val="8"/>
        </w:numPr>
        <w:rPr>
          <w:i/>
          <w:sz w:val="20"/>
          <w:szCs w:val="20"/>
        </w:rPr>
      </w:pPr>
      <w:r w:rsidRPr="00D46E25">
        <w:rPr>
          <w:i/>
          <w:sz w:val="20"/>
          <w:szCs w:val="20"/>
        </w:rPr>
        <w:t xml:space="preserve">contact tussen docent en leerling als basis voor begeleiding. </w:t>
      </w:r>
    </w:p>
    <w:p w:rsidR="00A45956" w:rsidRPr="00D46E25" w:rsidRDefault="00A45956" w:rsidP="00A45956">
      <w:pPr>
        <w:pStyle w:val="Geenafstand"/>
        <w:rPr>
          <w:sz w:val="20"/>
          <w:szCs w:val="20"/>
        </w:rPr>
      </w:pPr>
      <w:r w:rsidRPr="00D46E25">
        <w:rPr>
          <w:sz w:val="20"/>
          <w:szCs w:val="20"/>
        </w:rPr>
        <w:t>De school kiest bewust voor waarden</w:t>
      </w:r>
      <w:r w:rsidR="00EB6152">
        <w:rPr>
          <w:sz w:val="20"/>
          <w:szCs w:val="20"/>
        </w:rPr>
        <w:t xml:space="preserve"> </w:t>
      </w:r>
      <w:r w:rsidRPr="00D46E25">
        <w:rPr>
          <w:sz w:val="20"/>
          <w:szCs w:val="20"/>
        </w:rPr>
        <w:t xml:space="preserve">gebonden aandacht voor individueel </w:t>
      </w:r>
      <w:proofErr w:type="spellStart"/>
      <w:r w:rsidRPr="00D46E25">
        <w:rPr>
          <w:sz w:val="20"/>
          <w:szCs w:val="20"/>
        </w:rPr>
        <w:t>èn</w:t>
      </w:r>
      <w:proofErr w:type="spellEnd"/>
      <w:r w:rsidRPr="00D46E25">
        <w:rPr>
          <w:sz w:val="20"/>
          <w:szCs w:val="20"/>
        </w:rPr>
        <w:t xml:space="preserve"> voor sociaal leren. Er is een doorlopende leerlijn in </w:t>
      </w:r>
      <w:r w:rsidR="008177CF" w:rsidRPr="00D46E25">
        <w:rPr>
          <w:sz w:val="20"/>
          <w:szCs w:val="20"/>
        </w:rPr>
        <w:t xml:space="preserve">gymnasiaal </w:t>
      </w:r>
      <w:r w:rsidRPr="00D46E25">
        <w:rPr>
          <w:sz w:val="20"/>
          <w:szCs w:val="20"/>
        </w:rPr>
        <w:t>onderwijs van klas 1 t/m klas 6</w:t>
      </w:r>
      <w:r w:rsidR="008177CF" w:rsidRPr="00D46E25">
        <w:rPr>
          <w:sz w:val="20"/>
          <w:szCs w:val="20"/>
        </w:rPr>
        <w:t xml:space="preserve"> en in begeleiding</w:t>
      </w:r>
      <w:r w:rsidRPr="00D46E25">
        <w:rPr>
          <w:sz w:val="20"/>
          <w:szCs w:val="20"/>
        </w:rPr>
        <w:t xml:space="preserve">. De lijnen zijn kort. Er is veel contact met de ouders. </w:t>
      </w:r>
    </w:p>
    <w:p w:rsidR="00A45956" w:rsidRPr="00D46E25" w:rsidRDefault="00A45956" w:rsidP="00B46A3F">
      <w:pPr>
        <w:pStyle w:val="Geenafstand"/>
        <w:rPr>
          <w:sz w:val="20"/>
          <w:szCs w:val="20"/>
        </w:rPr>
      </w:pPr>
    </w:p>
    <w:p w:rsidR="00882A4A" w:rsidRPr="00D46E25" w:rsidRDefault="00882A4A" w:rsidP="00B46A3F">
      <w:pPr>
        <w:pStyle w:val="Geenafstand"/>
        <w:rPr>
          <w:sz w:val="20"/>
          <w:szCs w:val="20"/>
        </w:rPr>
      </w:pPr>
      <w:r w:rsidRPr="00D46E25">
        <w:rPr>
          <w:sz w:val="20"/>
          <w:szCs w:val="20"/>
        </w:rPr>
        <w:t xml:space="preserve">Er is op het Willem Lodewijk Gymnasium aandacht voor de sociale en emotionele ontwikkeling van de leerlingen. Deze ondersteuning wordt op maat aangeboden. Leerlingen met een specifieke hulpvraag volgen in principe het onderwijs in groepsverband; zo nodig krijgen ze buiten de les begeleiding. </w:t>
      </w:r>
    </w:p>
    <w:p w:rsidR="00882A4A" w:rsidRPr="00D46E25" w:rsidRDefault="00882A4A" w:rsidP="00B46A3F">
      <w:pPr>
        <w:pStyle w:val="Geenafstand"/>
        <w:rPr>
          <w:sz w:val="20"/>
          <w:szCs w:val="20"/>
        </w:rPr>
      </w:pPr>
      <w:r w:rsidRPr="00D46E25">
        <w:rPr>
          <w:sz w:val="20"/>
          <w:szCs w:val="20"/>
        </w:rPr>
        <w:t xml:space="preserve">Over het algemeen geldt dat de ondersteuningsstructuur van het Willem Lodewijk Gymnasium aan de meeste leerlingen voldoende </w:t>
      </w:r>
      <w:r w:rsidR="009147E4" w:rsidRPr="00D46E25">
        <w:rPr>
          <w:sz w:val="20"/>
          <w:szCs w:val="20"/>
        </w:rPr>
        <w:t>te bieden heeft.</w:t>
      </w:r>
      <w:r w:rsidRPr="00D46E25">
        <w:rPr>
          <w:sz w:val="20"/>
          <w:szCs w:val="20"/>
        </w:rPr>
        <w:t xml:space="preserve"> De ervaring leert dat ten aanzien van leerlingen met een </w:t>
      </w:r>
      <w:r w:rsidR="00A558D9" w:rsidRPr="00D46E25">
        <w:rPr>
          <w:sz w:val="20"/>
          <w:szCs w:val="20"/>
        </w:rPr>
        <w:t>extra</w:t>
      </w:r>
      <w:r w:rsidRPr="00D46E25">
        <w:rPr>
          <w:sz w:val="20"/>
          <w:szCs w:val="20"/>
        </w:rPr>
        <w:t xml:space="preserve"> ondersteuningsbehoefte de driehoek leerling, ouders en school in balans moet zijn met daarbij het besef van gedeelde verantwoordelijkheid en initiatief van alle betrokkenen: de leerling zelf, de ouders, de medeleerlingen (er is veel tolerantie) en de docenten. Daarnaast is duidelijk dat er ook grenzen zijn aan wat mogelijk is. </w:t>
      </w:r>
    </w:p>
    <w:p w:rsidR="00882A4A" w:rsidRPr="00D46E25" w:rsidRDefault="00882A4A" w:rsidP="00B46A3F">
      <w:pPr>
        <w:pStyle w:val="Geenafstand"/>
        <w:rPr>
          <w:sz w:val="20"/>
          <w:szCs w:val="20"/>
        </w:rPr>
      </w:pPr>
    </w:p>
    <w:p w:rsidR="00A212F7" w:rsidRPr="00D46E25" w:rsidRDefault="00CD6BE6" w:rsidP="00B46A3F">
      <w:pPr>
        <w:pStyle w:val="Geenafstand"/>
        <w:rPr>
          <w:b/>
          <w:sz w:val="20"/>
          <w:szCs w:val="20"/>
        </w:rPr>
      </w:pPr>
      <w:r w:rsidRPr="00D46E25">
        <w:rPr>
          <w:b/>
          <w:sz w:val="20"/>
          <w:szCs w:val="20"/>
        </w:rPr>
        <w:t>Wat bieden we aanvullend op de basisonder</w:t>
      </w:r>
      <w:r w:rsidR="00A558D9" w:rsidRPr="00D46E25">
        <w:rPr>
          <w:b/>
          <w:sz w:val="20"/>
          <w:szCs w:val="20"/>
        </w:rPr>
        <w:t xml:space="preserve">steuning? </w:t>
      </w:r>
    </w:p>
    <w:p w:rsidR="00A0041E" w:rsidRPr="00D46E25" w:rsidRDefault="001B2FA8" w:rsidP="00B46A3F">
      <w:pPr>
        <w:pStyle w:val="Geenafstand"/>
        <w:rPr>
          <w:sz w:val="20"/>
          <w:szCs w:val="20"/>
        </w:rPr>
      </w:pPr>
      <w:r w:rsidRPr="00D46E25">
        <w:rPr>
          <w:sz w:val="20"/>
          <w:szCs w:val="20"/>
        </w:rPr>
        <w:t xml:space="preserve">Alle scholen in het samenwerkingsverband bieden basisondersteuning aan leerlingen. Deze basisondersteuning geldt voor alle scholen in het samenwerkingsverband en betreft een gezamenlijke afspraak over de basiskwaliteit op het gebied van ondersteuning aan leerlingen. </w:t>
      </w:r>
      <w:r w:rsidR="00A0041E" w:rsidRPr="00D46E25">
        <w:rPr>
          <w:sz w:val="20"/>
          <w:szCs w:val="20"/>
        </w:rPr>
        <w:t xml:space="preserve">Het Willem Lodewijk Gymnasium biedt het volgende </w:t>
      </w:r>
      <w:r w:rsidR="00D15D00" w:rsidRPr="00D46E25">
        <w:rPr>
          <w:sz w:val="20"/>
          <w:szCs w:val="20"/>
        </w:rPr>
        <w:t>aan:</w:t>
      </w:r>
    </w:p>
    <w:p w:rsidR="00BB590E" w:rsidRPr="00D46E25" w:rsidRDefault="00BB590E" w:rsidP="00B46A3F">
      <w:pPr>
        <w:pStyle w:val="Geenafstand"/>
        <w:rPr>
          <w:sz w:val="20"/>
          <w:szCs w:val="20"/>
        </w:rPr>
      </w:pPr>
    </w:p>
    <w:tbl>
      <w:tblPr>
        <w:tblStyle w:val="Tabelraster"/>
        <w:tblW w:w="0" w:type="auto"/>
        <w:tblLook w:val="04A0" w:firstRow="1" w:lastRow="0" w:firstColumn="1" w:lastColumn="0" w:noHBand="0" w:noVBand="1"/>
      </w:tblPr>
      <w:tblGrid>
        <w:gridCol w:w="1420"/>
        <w:gridCol w:w="3537"/>
        <w:gridCol w:w="4105"/>
      </w:tblGrid>
      <w:tr w:rsidR="004E0F65" w:rsidRPr="00D46E25" w:rsidTr="004E0F65">
        <w:tc>
          <w:tcPr>
            <w:tcW w:w="1420" w:type="dxa"/>
          </w:tcPr>
          <w:p w:rsidR="00BB590E" w:rsidRPr="00D46E25" w:rsidRDefault="00BB590E" w:rsidP="00B46A3F">
            <w:pPr>
              <w:pStyle w:val="Geenafstand"/>
              <w:rPr>
                <w:b/>
                <w:color w:val="4F81BD" w:themeColor="accent1"/>
                <w:sz w:val="18"/>
                <w:szCs w:val="18"/>
              </w:rPr>
            </w:pPr>
            <w:r w:rsidRPr="00D46E25">
              <w:rPr>
                <w:b/>
                <w:sz w:val="18"/>
                <w:szCs w:val="18"/>
              </w:rPr>
              <w:t>Niveau van ondersteuning</w:t>
            </w:r>
          </w:p>
        </w:tc>
        <w:tc>
          <w:tcPr>
            <w:tcW w:w="3537" w:type="dxa"/>
          </w:tcPr>
          <w:p w:rsidR="00BB590E" w:rsidRPr="00D46E25" w:rsidRDefault="00BB590E" w:rsidP="00BB590E">
            <w:pPr>
              <w:pStyle w:val="Geenafstand"/>
              <w:rPr>
                <w:b/>
                <w:sz w:val="18"/>
                <w:szCs w:val="18"/>
              </w:rPr>
            </w:pPr>
            <w:r w:rsidRPr="00D46E25">
              <w:rPr>
                <w:b/>
                <w:sz w:val="18"/>
                <w:szCs w:val="18"/>
              </w:rPr>
              <w:t>Verdieping (</w:t>
            </w:r>
            <w:r w:rsidR="004E0F65">
              <w:rPr>
                <w:b/>
                <w:sz w:val="18"/>
                <w:szCs w:val="18"/>
              </w:rPr>
              <w:t xml:space="preserve">voor </w:t>
            </w:r>
            <w:proofErr w:type="spellStart"/>
            <w:r w:rsidRPr="00D46E25">
              <w:rPr>
                <w:b/>
                <w:sz w:val="18"/>
                <w:szCs w:val="18"/>
              </w:rPr>
              <w:t>meerbegaafde</w:t>
            </w:r>
            <w:proofErr w:type="spellEnd"/>
            <w:r w:rsidRPr="00D46E25">
              <w:rPr>
                <w:b/>
                <w:sz w:val="18"/>
                <w:szCs w:val="18"/>
              </w:rPr>
              <w:t xml:space="preserve"> leerling</w:t>
            </w:r>
            <w:r w:rsidR="004E0F65">
              <w:rPr>
                <w:b/>
                <w:sz w:val="18"/>
                <w:szCs w:val="18"/>
              </w:rPr>
              <w:t>en</w:t>
            </w:r>
            <w:r w:rsidRPr="00D46E25">
              <w:rPr>
                <w:b/>
                <w:sz w:val="18"/>
                <w:szCs w:val="18"/>
              </w:rPr>
              <w:t>)</w:t>
            </w:r>
          </w:p>
        </w:tc>
        <w:tc>
          <w:tcPr>
            <w:tcW w:w="4105" w:type="dxa"/>
          </w:tcPr>
          <w:p w:rsidR="00BB590E" w:rsidRPr="000B6827" w:rsidRDefault="000B6827" w:rsidP="00B46A3F">
            <w:pPr>
              <w:pStyle w:val="Geenafstand"/>
              <w:rPr>
                <w:b/>
                <w:sz w:val="18"/>
                <w:szCs w:val="18"/>
              </w:rPr>
            </w:pPr>
            <w:r>
              <w:rPr>
                <w:b/>
                <w:sz w:val="18"/>
                <w:szCs w:val="18"/>
              </w:rPr>
              <w:t>Ondersteuning</w:t>
            </w:r>
            <w:r w:rsidR="004E0F65">
              <w:rPr>
                <w:b/>
                <w:sz w:val="18"/>
                <w:szCs w:val="18"/>
              </w:rPr>
              <w:t xml:space="preserve"> (voor leerlingen met een extra ondersteuningsbehoefte)</w:t>
            </w:r>
            <w:bookmarkStart w:id="0" w:name="_GoBack"/>
            <w:bookmarkEnd w:id="0"/>
          </w:p>
        </w:tc>
      </w:tr>
      <w:tr w:rsidR="004E0F65" w:rsidRPr="00D46E25" w:rsidTr="004E0F65">
        <w:tc>
          <w:tcPr>
            <w:tcW w:w="1420" w:type="dxa"/>
          </w:tcPr>
          <w:p w:rsidR="00BB590E" w:rsidRPr="00D46E25" w:rsidRDefault="00BB590E" w:rsidP="00B46A3F">
            <w:pPr>
              <w:pStyle w:val="Geenafstand"/>
              <w:rPr>
                <w:b/>
                <w:sz w:val="16"/>
                <w:szCs w:val="16"/>
              </w:rPr>
            </w:pPr>
            <w:r w:rsidRPr="00D46E25">
              <w:rPr>
                <w:b/>
                <w:sz w:val="16"/>
                <w:szCs w:val="16"/>
              </w:rPr>
              <w:t>Klas</w:t>
            </w:r>
          </w:p>
        </w:tc>
        <w:tc>
          <w:tcPr>
            <w:tcW w:w="3537" w:type="dxa"/>
          </w:tcPr>
          <w:p w:rsidR="00BB590E" w:rsidRPr="00D46E25" w:rsidRDefault="00D677D7" w:rsidP="00B46A3F">
            <w:pPr>
              <w:pStyle w:val="Geenafstand"/>
              <w:rPr>
                <w:sz w:val="16"/>
                <w:szCs w:val="16"/>
              </w:rPr>
            </w:pPr>
            <w:r w:rsidRPr="00D46E25">
              <w:rPr>
                <w:sz w:val="16"/>
                <w:szCs w:val="16"/>
              </w:rPr>
              <w:t xml:space="preserve">Extra uitdaging wordt geboden in de vorm van: </w:t>
            </w:r>
          </w:p>
          <w:p w:rsidR="00D677D7" w:rsidRPr="00D46E25" w:rsidRDefault="00D677D7" w:rsidP="00D677D7">
            <w:pPr>
              <w:pStyle w:val="Geenafstand"/>
              <w:numPr>
                <w:ilvl w:val="0"/>
                <w:numId w:val="11"/>
              </w:numPr>
              <w:ind w:left="191" w:hanging="142"/>
              <w:rPr>
                <w:sz w:val="16"/>
                <w:szCs w:val="16"/>
              </w:rPr>
            </w:pPr>
            <w:r w:rsidRPr="00D46E25">
              <w:rPr>
                <w:sz w:val="16"/>
                <w:szCs w:val="16"/>
              </w:rPr>
              <w:t xml:space="preserve">afwisseling in didactiek (o.a. top down instructie, activerende instructie) </w:t>
            </w:r>
          </w:p>
          <w:p w:rsidR="00D677D7" w:rsidRPr="00D46E25" w:rsidRDefault="00D677D7" w:rsidP="00D677D7">
            <w:pPr>
              <w:pStyle w:val="Geenafstand"/>
              <w:numPr>
                <w:ilvl w:val="0"/>
                <w:numId w:val="11"/>
              </w:numPr>
              <w:ind w:left="191" w:hanging="142"/>
              <w:rPr>
                <w:sz w:val="16"/>
                <w:szCs w:val="16"/>
              </w:rPr>
            </w:pPr>
            <w:r w:rsidRPr="00D46E25">
              <w:rPr>
                <w:sz w:val="16"/>
                <w:szCs w:val="16"/>
              </w:rPr>
              <w:t>afwisseling in werkvormen (o.a. coöperatief werken)</w:t>
            </w:r>
          </w:p>
          <w:p w:rsidR="00D677D7" w:rsidRPr="00D46E25" w:rsidRDefault="00D677D7" w:rsidP="00EC3903">
            <w:pPr>
              <w:pStyle w:val="Geenafstand"/>
              <w:numPr>
                <w:ilvl w:val="0"/>
                <w:numId w:val="11"/>
              </w:numPr>
              <w:ind w:left="191" w:hanging="142"/>
              <w:rPr>
                <w:sz w:val="16"/>
                <w:szCs w:val="16"/>
              </w:rPr>
            </w:pPr>
            <w:r w:rsidRPr="00D46E25">
              <w:rPr>
                <w:sz w:val="16"/>
                <w:szCs w:val="16"/>
              </w:rPr>
              <w:t>differentiatie in leerstijlen en</w:t>
            </w:r>
            <w:r w:rsidR="00EC3903" w:rsidRPr="00D46E25">
              <w:rPr>
                <w:sz w:val="16"/>
                <w:szCs w:val="16"/>
              </w:rPr>
              <w:t>/of</w:t>
            </w:r>
            <w:r w:rsidRPr="00D46E25">
              <w:rPr>
                <w:sz w:val="16"/>
                <w:szCs w:val="16"/>
              </w:rPr>
              <w:t xml:space="preserve"> niveau  </w:t>
            </w:r>
            <w:r w:rsidR="00EC3903" w:rsidRPr="00D46E25">
              <w:rPr>
                <w:sz w:val="16"/>
                <w:szCs w:val="16"/>
              </w:rPr>
              <w:t xml:space="preserve">(o.a. </w:t>
            </w:r>
            <w:r w:rsidRPr="00D46E25">
              <w:rPr>
                <w:sz w:val="16"/>
                <w:szCs w:val="16"/>
              </w:rPr>
              <w:t xml:space="preserve">groepsopdrachten, open opdrachten, </w:t>
            </w:r>
            <w:r w:rsidR="00EC3903" w:rsidRPr="00D46E25">
              <w:rPr>
                <w:sz w:val="16"/>
                <w:szCs w:val="16"/>
              </w:rPr>
              <w:t xml:space="preserve">extra opdrachten, </w:t>
            </w:r>
            <w:r w:rsidRPr="00D46E25">
              <w:rPr>
                <w:sz w:val="16"/>
                <w:szCs w:val="16"/>
              </w:rPr>
              <w:t>onderzoeksopdrachten</w:t>
            </w:r>
            <w:r w:rsidR="00EC3903" w:rsidRPr="00D46E25">
              <w:rPr>
                <w:sz w:val="16"/>
                <w:szCs w:val="16"/>
              </w:rPr>
              <w:t>)</w:t>
            </w:r>
          </w:p>
          <w:p w:rsidR="00EC3903" w:rsidRPr="00D46E25" w:rsidRDefault="00EC3903" w:rsidP="00EC3903">
            <w:pPr>
              <w:pStyle w:val="Geenafstand"/>
              <w:numPr>
                <w:ilvl w:val="0"/>
                <w:numId w:val="11"/>
              </w:numPr>
              <w:ind w:left="191" w:hanging="142"/>
              <w:rPr>
                <w:sz w:val="16"/>
                <w:szCs w:val="16"/>
              </w:rPr>
            </w:pPr>
            <w:r w:rsidRPr="00D46E25">
              <w:rPr>
                <w:sz w:val="16"/>
                <w:szCs w:val="16"/>
              </w:rPr>
              <w:t>Verdiepings- en Verbredingsuren in klas 1 en 2</w:t>
            </w:r>
          </w:p>
          <w:p w:rsidR="002D51B3" w:rsidRPr="00D46E25" w:rsidRDefault="002D51B3" w:rsidP="002D51B3">
            <w:pPr>
              <w:pStyle w:val="Geenafstand"/>
              <w:numPr>
                <w:ilvl w:val="0"/>
                <w:numId w:val="11"/>
              </w:numPr>
              <w:ind w:left="191" w:hanging="142"/>
              <w:rPr>
                <w:sz w:val="16"/>
                <w:szCs w:val="16"/>
              </w:rPr>
            </w:pPr>
            <w:r w:rsidRPr="00D46E25">
              <w:rPr>
                <w:sz w:val="16"/>
                <w:szCs w:val="16"/>
              </w:rPr>
              <w:t>Project Mens &amp; Maatschappij in klas 3</w:t>
            </w:r>
          </w:p>
          <w:p w:rsidR="002D51B3" w:rsidRPr="00D46E25" w:rsidRDefault="002D51B3" w:rsidP="002D51B3">
            <w:pPr>
              <w:pStyle w:val="Geenafstand"/>
              <w:numPr>
                <w:ilvl w:val="0"/>
                <w:numId w:val="11"/>
              </w:numPr>
              <w:ind w:left="191" w:hanging="142"/>
              <w:rPr>
                <w:sz w:val="16"/>
                <w:szCs w:val="16"/>
              </w:rPr>
            </w:pPr>
            <w:proofErr w:type="spellStart"/>
            <w:r w:rsidRPr="00D46E25">
              <w:rPr>
                <w:sz w:val="16"/>
                <w:szCs w:val="16"/>
              </w:rPr>
              <w:t>Wetenschapsvierdaagse</w:t>
            </w:r>
            <w:proofErr w:type="spellEnd"/>
            <w:r w:rsidRPr="00D46E25">
              <w:rPr>
                <w:sz w:val="16"/>
                <w:szCs w:val="16"/>
              </w:rPr>
              <w:t xml:space="preserve"> in klas 4</w:t>
            </w:r>
          </w:p>
          <w:p w:rsidR="002D51B3" w:rsidRPr="00D46E25" w:rsidRDefault="002D51B3" w:rsidP="002D51B3">
            <w:pPr>
              <w:pStyle w:val="Geenafstand"/>
              <w:numPr>
                <w:ilvl w:val="0"/>
                <w:numId w:val="11"/>
              </w:numPr>
              <w:ind w:left="191" w:hanging="142"/>
              <w:rPr>
                <w:sz w:val="16"/>
                <w:szCs w:val="16"/>
              </w:rPr>
            </w:pPr>
            <w:r w:rsidRPr="00D46E25">
              <w:rPr>
                <w:sz w:val="16"/>
                <w:szCs w:val="16"/>
              </w:rPr>
              <w:t>Projectdagen in klas 5</w:t>
            </w:r>
          </w:p>
          <w:p w:rsidR="00D677D7" w:rsidRPr="00D46E25" w:rsidRDefault="002D51B3" w:rsidP="002D51B3">
            <w:pPr>
              <w:pStyle w:val="Geenafstand"/>
              <w:numPr>
                <w:ilvl w:val="0"/>
                <w:numId w:val="11"/>
              </w:numPr>
              <w:ind w:left="191" w:hanging="142"/>
              <w:rPr>
                <w:sz w:val="16"/>
                <w:szCs w:val="16"/>
              </w:rPr>
            </w:pPr>
            <w:r w:rsidRPr="00D46E25">
              <w:rPr>
                <w:sz w:val="16"/>
                <w:szCs w:val="16"/>
              </w:rPr>
              <w:t xml:space="preserve">Excursie en/of werkweek voor elke </w:t>
            </w:r>
            <w:proofErr w:type="spellStart"/>
            <w:r w:rsidRPr="00D46E25">
              <w:rPr>
                <w:sz w:val="16"/>
                <w:szCs w:val="16"/>
              </w:rPr>
              <w:t>jaarlaag</w:t>
            </w:r>
            <w:proofErr w:type="spellEnd"/>
          </w:p>
          <w:p w:rsidR="009D48E5" w:rsidRPr="00D46E25" w:rsidRDefault="009D48E5" w:rsidP="009D48E5">
            <w:pPr>
              <w:pStyle w:val="Geenafstand"/>
              <w:ind w:left="191"/>
              <w:rPr>
                <w:sz w:val="16"/>
                <w:szCs w:val="16"/>
              </w:rPr>
            </w:pPr>
          </w:p>
        </w:tc>
        <w:tc>
          <w:tcPr>
            <w:tcW w:w="4105" w:type="dxa"/>
          </w:tcPr>
          <w:p w:rsidR="00BB590E" w:rsidRPr="00D46E25" w:rsidRDefault="004B0DC7" w:rsidP="00B46A3F">
            <w:pPr>
              <w:pStyle w:val="Geenafstand"/>
              <w:rPr>
                <w:sz w:val="16"/>
                <w:szCs w:val="16"/>
              </w:rPr>
            </w:pPr>
            <w:r w:rsidRPr="00D46E25">
              <w:rPr>
                <w:sz w:val="16"/>
                <w:szCs w:val="16"/>
              </w:rPr>
              <w:t>Intensivering van de ondersteuning vanuit:</w:t>
            </w:r>
          </w:p>
          <w:p w:rsidR="004B0DC7" w:rsidRPr="00D46E25" w:rsidRDefault="004B0DC7" w:rsidP="004B0DC7">
            <w:pPr>
              <w:pStyle w:val="Geenafstand"/>
              <w:numPr>
                <w:ilvl w:val="0"/>
                <w:numId w:val="15"/>
              </w:numPr>
              <w:ind w:left="176" w:hanging="142"/>
              <w:rPr>
                <w:sz w:val="16"/>
                <w:szCs w:val="16"/>
              </w:rPr>
            </w:pPr>
            <w:r w:rsidRPr="00D46E25">
              <w:rPr>
                <w:sz w:val="16"/>
                <w:szCs w:val="16"/>
              </w:rPr>
              <w:t>Extra mentorlessen in de eerste periode in klas 1</w:t>
            </w:r>
          </w:p>
          <w:p w:rsidR="004B0DC7" w:rsidRPr="00D46E25" w:rsidRDefault="004B0DC7" w:rsidP="004B0DC7">
            <w:pPr>
              <w:pStyle w:val="Geenafstand"/>
              <w:numPr>
                <w:ilvl w:val="0"/>
                <w:numId w:val="15"/>
              </w:numPr>
              <w:ind w:left="176" w:hanging="142"/>
              <w:rPr>
                <w:sz w:val="16"/>
                <w:szCs w:val="16"/>
              </w:rPr>
            </w:pPr>
            <w:r w:rsidRPr="00D46E25">
              <w:rPr>
                <w:sz w:val="16"/>
                <w:szCs w:val="16"/>
              </w:rPr>
              <w:t>Observatie in de klas</w:t>
            </w:r>
          </w:p>
          <w:p w:rsidR="004B0DC7" w:rsidRPr="00D46E25" w:rsidRDefault="004B0DC7" w:rsidP="004B0DC7">
            <w:pPr>
              <w:pStyle w:val="Geenafstand"/>
              <w:numPr>
                <w:ilvl w:val="0"/>
                <w:numId w:val="15"/>
              </w:numPr>
              <w:ind w:left="176" w:hanging="142"/>
              <w:rPr>
                <w:sz w:val="16"/>
                <w:szCs w:val="16"/>
              </w:rPr>
            </w:pPr>
            <w:r w:rsidRPr="00D46E25">
              <w:rPr>
                <w:sz w:val="16"/>
                <w:szCs w:val="16"/>
              </w:rPr>
              <w:t>Inzet interne ondersteuningsteam: leerlingbegeleiders en/of orthopedagoog</w:t>
            </w:r>
          </w:p>
          <w:p w:rsidR="004B0DC7" w:rsidRPr="00D46E25" w:rsidRDefault="004B0DC7" w:rsidP="004B0DC7">
            <w:pPr>
              <w:pStyle w:val="Geenafstand"/>
              <w:numPr>
                <w:ilvl w:val="0"/>
                <w:numId w:val="15"/>
              </w:numPr>
              <w:ind w:left="176" w:hanging="142"/>
              <w:rPr>
                <w:sz w:val="16"/>
                <w:szCs w:val="16"/>
              </w:rPr>
            </w:pPr>
            <w:r w:rsidRPr="00D46E25">
              <w:rPr>
                <w:sz w:val="16"/>
                <w:szCs w:val="16"/>
              </w:rPr>
              <w:t xml:space="preserve">Screening rekenvaardigheden </w:t>
            </w:r>
            <w:r w:rsidR="005B0826" w:rsidRPr="00D46E25">
              <w:rPr>
                <w:sz w:val="16"/>
                <w:szCs w:val="16"/>
              </w:rPr>
              <w:t>in klas 5 vanwege de verplichte rekentoets</w:t>
            </w:r>
          </w:p>
          <w:p w:rsidR="004B0DC7" w:rsidRPr="00D46E25" w:rsidRDefault="004B0DC7" w:rsidP="004B0DC7">
            <w:pPr>
              <w:pStyle w:val="Geenafstand"/>
              <w:ind w:left="34"/>
              <w:rPr>
                <w:sz w:val="16"/>
                <w:szCs w:val="16"/>
              </w:rPr>
            </w:pPr>
          </w:p>
        </w:tc>
      </w:tr>
    </w:tbl>
    <w:p w:rsidR="009D48E5" w:rsidRPr="00D46E25" w:rsidRDefault="009D48E5">
      <w:pPr>
        <w:rPr>
          <w:sz w:val="16"/>
          <w:szCs w:val="16"/>
        </w:rPr>
      </w:pPr>
      <w:r w:rsidRPr="00D46E25">
        <w:rPr>
          <w:sz w:val="16"/>
          <w:szCs w:val="16"/>
        </w:rPr>
        <w:br w:type="page"/>
      </w:r>
    </w:p>
    <w:tbl>
      <w:tblPr>
        <w:tblStyle w:val="Tabelraster"/>
        <w:tblW w:w="0" w:type="auto"/>
        <w:tblLook w:val="04A0" w:firstRow="1" w:lastRow="0" w:firstColumn="1" w:lastColumn="0" w:noHBand="0" w:noVBand="1"/>
      </w:tblPr>
      <w:tblGrid>
        <w:gridCol w:w="1401"/>
        <w:gridCol w:w="3719"/>
        <w:gridCol w:w="3942"/>
      </w:tblGrid>
      <w:tr w:rsidR="00BB590E" w:rsidRPr="00D46E25" w:rsidTr="002D51B3">
        <w:tc>
          <w:tcPr>
            <w:tcW w:w="1425" w:type="dxa"/>
          </w:tcPr>
          <w:p w:rsidR="00BB590E" w:rsidRPr="00D46E25" w:rsidRDefault="00BB590E" w:rsidP="00B46A3F">
            <w:pPr>
              <w:pStyle w:val="Geenafstand"/>
              <w:rPr>
                <w:b/>
                <w:sz w:val="16"/>
                <w:szCs w:val="16"/>
              </w:rPr>
            </w:pPr>
            <w:r w:rsidRPr="00D46E25">
              <w:rPr>
                <w:b/>
                <w:sz w:val="16"/>
                <w:szCs w:val="16"/>
              </w:rPr>
              <w:lastRenderedPageBreak/>
              <w:t>Groep</w:t>
            </w:r>
          </w:p>
        </w:tc>
        <w:tc>
          <w:tcPr>
            <w:tcW w:w="3786" w:type="dxa"/>
          </w:tcPr>
          <w:p w:rsidR="002D51B3" w:rsidRPr="00D46E25" w:rsidRDefault="00096E1D" w:rsidP="002D51B3">
            <w:pPr>
              <w:pStyle w:val="Geenafstand"/>
              <w:rPr>
                <w:sz w:val="16"/>
                <w:szCs w:val="16"/>
              </w:rPr>
            </w:pPr>
            <w:r w:rsidRPr="00D46E25">
              <w:rPr>
                <w:sz w:val="16"/>
                <w:szCs w:val="16"/>
              </w:rPr>
              <w:t>Verbreding en verdieping</w:t>
            </w:r>
            <w:r w:rsidR="002D51B3" w:rsidRPr="00D46E25">
              <w:rPr>
                <w:sz w:val="16"/>
                <w:szCs w:val="16"/>
              </w:rPr>
              <w:t xml:space="preserve"> wordt geboden in de vorm van andere activiteiten naast de lessen:</w:t>
            </w:r>
          </w:p>
          <w:p w:rsidR="002D51B3" w:rsidRPr="00D46E25" w:rsidRDefault="002D51B3" w:rsidP="002D51B3">
            <w:pPr>
              <w:pStyle w:val="Geenafstand"/>
              <w:numPr>
                <w:ilvl w:val="0"/>
                <w:numId w:val="13"/>
              </w:numPr>
              <w:ind w:left="135" w:hanging="135"/>
              <w:rPr>
                <w:sz w:val="16"/>
                <w:szCs w:val="16"/>
              </w:rPr>
            </w:pPr>
            <w:r w:rsidRPr="00D46E25">
              <w:rPr>
                <w:sz w:val="16"/>
                <w:szCs w:val="16"/>
              </w:rPr>
              <w:t>Wetenschap &amp; techniek: Olympiades, Kangoeroewedstrijden, Robotica</w:t>
            </w:r>
          </w:p>
          <w:p w:rsidR="002D51B3" w:rsidRPr="00D46E25" w:rsidRDefault="002D51B3" w:rsidP="002D51B3">
            <w:pPr>
              <w:pStyle w:val="Geenafstand"/>
              <w:numPr>
                <w:ilvl w:val="0"/>
                <w:numId w:val="13"/>
              </w:numPr>
              <w:ind w:left="135" w:hanging="135"/>
              <w:rPr>
                <w:sz w:val="16"/>
                <w:szCs w:val="16"/>
              </w:rPr>
            </w:pPr>
            <w:r w:rsidRPr="00D46E25">
              <w:rPr>
                <w:sz w:val="16"/>
                <w:szCs w:val="16"/>
              </w:rPr>
              <w:t>Kunst &amp; cultuur: Uit de kunst!, Scapino voor de brugklas, theaterproject klas 1 t/m 6, muziekprojecten, maandelijkse lunchpauzeconcerten</w:t>
            </w:r>
          </w:p>
          <w:p w:rsidR="00096E1D" w:rsidRPr="00D46E25" w:rsidRDefault="00096E1D" w:rsidP="002D51B3">
            <w:pPr>
              <w:pStyle w:val="Geenafstand"/>
              <w:numPr>
                <w:ilvl w:val="0"/>
                <w:numId w:val="13"/>
              </w:numPr>
              <w:ind w:left="135" w:hanging="135"/>
              <w:rPr>
                <w:sz w:val="16"/>
                <w:szCs w:val="16"/>
              </w:rPr>
            </w:pPr>
            <w:r w:rsidRPr="00D46E25">
              <w:rPr>
                <w:sz w:val="16"/>
                <w:szCs w:val="16"/>
              </w:rPr>
              <w:t>Algemene academische (mondelinge) vaardigheden: debattoernooien</w:t>
            </w:r>
          </w:p>
          <w:p w:rsidR="00096E1D" w:rsidRPr="00D46E25" w:rsidRDefault="00096E1D" w:rsidP="002D51B3">
            <w:pPr>
              <w:pStyle w:val="Geenafstand"/>
              <w:numPr>
                <w:ilvl w:val="0"/>
                <w:numId w:val="13"/>
              </w:numPr>
              <w:ind w:left="135" w:hanging="135"/>
              <w:rPr>
                <w:sz w:val="16"/>
                <w:szCs w:val="16"/>
              </w:rPr>
            </w:pPr>
            <w:r w:rsidRPr="00D46E25">
              <w:rPr>
                <w:sz w:val="16"/>
                <w:szCs w:val="16"/>
              </w:rPr>
              <w:t>Uitwisselingsprojecten (Spanje &amp; Rusland), Taizé-reis</w:t>
            </w:r>
          </w:p>
        </w:tc>
        <w:tc>
          <w:tcPr>
            <w:tcW w:w="4001" w:type="dxa"/>
          </w:tcPr>
          <w:p w:rsidR="00BB590E" w:rsidRPr="00D46E25" w:rsidRDefault="004B0DC7" w:rsidP="00B46A3F">
            <w:pPr>
              <w:pStyle w:val="Geenafstand"/>
              <w:rPr>
                <w:sz w:val="16"/>
                <w:szCs w:val="16"/>
              </w:rPr>
            </w:pPr>
            <w:r w:rsidRPr="00D46E25">
              <w:rPr>
                <w:sz w:val="16"/>
                <w:szCs w:val="16"/>
              </w:rPr>
              <w:t>Intensivering van de onder</w:t>
            </w:r>
            <w:r w:rsidR="005B0826" w:rsidRPr="00D46E25">
              <w:rPr>
                <w:sz w:val="16"/>
                <w:szCs w:val="16"/>
              </w:rPr>
              <w:t>steuning door middel van</w:t>
            </w:r>
            <w:r w:rsidRPr="00D46E25">
              <w:rPr>
                <w:sz w:val="16"/>
                <w:szCs w:val="16"/>
              </w:rPr>
              <w:t>:</w:t>
            </w:r>
          </w:p>
          <w:p w:rsidR="004B0DC7" w:rsidRPr="00D46E25" w:rsidRDefault="004B0DC7" w:rsidP="009D48E5">
            <w:pPr>
              <w:pStyle w:val="Geenafstand"/>
              <w:numPr>
                <w:ilvl w:val="0"/>
                <w:numId w:val="16"/>
              </w:numPr>
              <w:ind w:left="176" w:hanging="142"/>
              <w:rPr>
                <w:sz w:val="16"/>
                <w:szCs w:val="16"/>
              </w:rPr>
            </w:pPr>
            <w:r w:rsidRPr="00D46E25">
              <w:rPr>
                <w:sz w:val="16"/>
                <w:szCs w:val="16"/>
              </w:rPr>
              <w:t>De steunlessen voor klas 1, 2 en 3 voor verschillen vakken en o.a. gericht op leerst</w:t>
            </w:r>
            <w:r w:rsidR="009D48E5" w:rsidRPr="00D46E25">
              <w:rPr>
                <w:sz w:val="16"/>
                <w:szCs w:val="16"/>
              </w:rPr>
              <w:t>r</w:t>
            </w:r>
            <w:r w:rsidRPr="00D46E25">
              <w:rPr>
                <w:sz w:val="16"/>
                <w:szCs w:val="16"/>
              </w:rPr>
              <w:t>ategieën en aanpak</w:t>
            </w:r>
          </w:p>
          <w:p w:rsidR="004B0DC7" w:rsidRPr="00D46E25" w:rsidRDefault="004B0DC7" w:rsidP="009D48E5">
            <w:pPr>
              <w:pStyle w:val="Geenafstand"/>
              <w:numPr>
                <w:ilvl w:val="0"/>
                <w:numId w:val="16"/>
              </w:numPr>
              <w:ind w:left="176" w:hanging="142"/>
              <w:rPr>
                <w:sz w:val="16"/>
                <w:szCs w:val="16"/>
              </w:rPr>
            </w:pPr>
            <w:r w:rsidRPr="00D46E25">
              <w:rPr>
                <w:sz w:val="16"/>
                <w:szCs w:val="16"/>
              </w:rPr>
              <w:t xml:space="preserve">Herhaalde en verlengde instructie </w:t>
            </w:r>
          </w:p>
          <w:p w:rsidR="005B0826" w:rsidRPr="00D46E25" w:rsidRDefault="005B0826" w:rsidP="009D48E5">
            <w:pPr>
              <w:pStyle w:val="Geenafstand"/>
              <w:numPr>
                <w:ilvl w:val="0"/>
                <w:numId w:val="16"/>
              </w:numPr>
              <w:ind w:left="176" w:hanging="142"/>
              <w:rPr>
                <w:sz w:val="16"/>
                <w:szCs w:val="16"/>
              </w:rPr>
            </w:pPr>
            <w:r w:rsidRPr="00D46E25">
              <w:rPr>
                <w:sz w:val="16"/>
                <w:szCs w:val="16"/>
              </w:rPr>
              <w:t>De geselecteerde leerlingen uit de screening een intensieve training te bieden  ter voorbereiding op de rekentoets in klas 5</w:t>
            </w:r>
          </w:p>
          <w:p w:rsidR="00C27422" w:rsidRPr="00D46E25" w:rsidRDefault="00C27422" w:rsidP="009D48E5">
            <w:pPr>
              <w:pStyle w:val="Geenafstand"/>
              <w:numPr>
                <w:ilvl w:val="0"/>
                <w:numId w:val="16"/>
              </w:numPr>
              <w:ind w:left="176" w:hanging="142"/>
              <w:rPr>
                <w:sz w:val="16"/>
                <w:szCs w:val="16"/>
              </w:rPr>
            </w:pPr>
            <w:r w:rsidRPr="00D46E25">
              <w:rPr>
                <w:sz w:val="16"/>
                <w:szCs w:val="16"/>
              </w:rPr>
              <w:t>Trainingen en begeleiding op het gebied van sociale vaardigheden, faalangstreductie en examenvrees</w:t>
            </w:r>
          </w:p>
          <w:p w:rsidR="005B0826" w:rsidRPr="00D46E25" w:rsidRDefault="00942CB3" w:rsidP="009D48E5">
            <w:pPr>
              <w:pStyle w:val="Geenafstand"/>
              <w:numPr>
                <w:ilvl w:val="0"/>
                <w:numId w:val="16"/>
              </w:numPr>
              <w:ind w:left="176" w:hanging="142"/>
              <w:rPr>
                <w:sz w:val="16"/>
                <w:szCs w:val="16"/>
              </w:rPr>
            </w:pPr>
            <w:r>
              <w:rPr>
                <w:sz w:val="16"/>
                <w:szCs w:val="16"/>
              </w:rPr>
              <w:t>Extra uitdaging vormgegeven in het project Ithaka</w:t>
            </w:r>
          </w:p>
          <w:p w:rsidR="004B0DC7" w:rsidRPr="00D46E25" w:rsidRDefault="004B0DC7" w:rsidP="009D48E5">
            <w:pPr>
              <w:pStyle w:val="Geenafstand"/>
              <w:rPr>
                <w:sz w:val="16"/>
                <w:szCs w:val="16"/>
              </w:rPr>
            </w:pPr>
          </w:p>
        </w:tc>
      </w:tr>
      <w:tr w:rsidR="00BB590E" w:rsidRPr="00D46E25" w:rsidTr="002D51B3">
        <w:tc>
          <w:tcPr>
            <w:tcW w:w="1425" w:type="dxa"/>
          </w:tcPr>
          <w:p w:rsidR="00BB590E" w:rsidRPr="00D46E25" w:rsidRDefault="00BB590E" w:rsidP="00B46A3F">
            <w:pPr>
              <w:pStyle w:val="Geenafstand"/>
              <w:rPr>
                <w:b/>
                <w:sz w:val="16"/>
                <w:szCs w:val="16"/>
              </w:rPr>
            </w:pPr>
            <w:r w:rsidRPr="00D46E25">
              <w:rPr>
                <w:b/>
                <w:sz w:val="16"/>
                <w:szCs w:val="16"/>
              </w:rPr>
              <w:t>Leerling</w:t>
            </w:r>
          </w:p>
        </w:tc>
        <w:tc>
          <w:tcPr>
            <w:tcW w:w="3786" w:type="dxa"/>
          </w:tcPr>
          <w:p w:rsidR="00BB590E" w:rsidRPr="00D46E25" w:rsidRDefault="008E71E0" w:rsidP="00B46A3F">
            <w:pPr>
              <w:pStyle w:val="Geenafstand"/>
              <w:rPr>
                <w:sz w:val="16"/>
                <w:szCs w:val="16"/>
              </w:rPr>
            </w:pPr>
            <w:r w:rsidRPr="00D46E25">
              <w:rPr>
                <w:sz w:val="16"/>
                <w:szCs w:val="16"/>
              </w:rPr>
              <w:t>Extra uitdaging wordt geboden in de vorm van:</w:t>
            </w:r>
          </w:p>
          <w:p w:rsidR="008E71E0" w:rsidRPr="00D46E25" w:rsidRDefault="008E71E0" w:rsidP="008E71E0">
            <w:pPr>
              <w:pStyle w:val="Geenafstand"/>
              <w:numPr>
                <w:ilvl w:val="0"/>
                <w:numId w:val="14"/>
              </w:numPr>
              <w:ind w:left="135" w:hanging="135"/>
              <w:rPr>
                <w:sz w:val="16"/>
                <w:szCs w:val="16"/>
              </w:rPr>
            </w:pPr>
            <w:r w:rsidRPr="00D46E25">
              <w:rPr>
                <w:sz w:val="16"/>
                <w:szCs w:val="16"/>
              </w:rPr>
              <w:t>Keuzevrijheid in de groepsactiviteiten</w:t>
            </w:r>
          </w:p>
          <w:p w:rsidR="008E71E0" w:rsidRPr="00D46E25" w:rsidRDefault="008E71E0" w:rsidP="008E71E0">
            <w:pPr>
              <w:pStyle w:val="Geenafstand"/>
              <w:numPr>
                <w:ilvl w:val="0"/>
                <w:numId w:val="14"/>
              </w:numPr>
              <w:ind w:left="135" w:hanging="135"/>
              <w:rPr>
                <w:sz w:val="16"/>
                <w:szCs w:val="16"/>
              </w:rPr>
            </w:pPr>
            <w:r w:rsidRPr="00D46E25">
              <w:rPr>
                <w:sz w:val="16"/>
                <w:szCs w:val="16"/>
              </w:rPr>
              <w:t xml:space="preserve">Ruimte voor vrije keuze en extra vakken bij het kiezen van een profiel in klas 4 </w:t>
            </w:r>
          </w:p>
          <w:p w:rsidR="008E71E0" w:rsidRPr="00D46E25" w:rsidRDefault="008E71E0" w:rsidP="008E71E0">
            <w:pPr>
              <w:pStyle w:val="Geenafstand"/>
              <w:numPr>
                <w:ilvl w:val="0"/>
                <w:numId w:val="14"/>
              </w:numPr>
              <w:ind w:left="135" w:hanging="135"/>
              <w:rPr>
                <w:sz w:val="16"/>
                <w:szCs w:val="16"/>
              </w:rPr>
            </w:pPr>
            <w:r w:rsidRPr="00D46E25">
              <w:rPr>
                <w:sz w:val="16"/>
                <w:szCs w:val="16"/>
              </w:rPr>
              <w:t xml:space="preserve">Extra vakken: Cambridge Engels </w:t>
            </w:r>
            <w:r w:rsidR="0041063D">
              <w:rPr>
                <w:sz w:val="16"/>
                <w:szCs w:val="16"/>
              </w:rPr>
              <w:t xml:space="preserve">DELF (frans) </w:t>
            </w:r>
            <w:r w:rsidRPr="00D46E25">
              <w:rPr>
                <w:sz w:val="16"/>
                <w:szCs w:val="16"/>
              </w:rPr>
              <w:t>en Wiskunde D</w:t>
            </w:r>
          </w:p>
          <w:p w:rsidR="008E71E0" w:rsidRPr="00D46E25" w:rsidRDefault="008E71E0" w:rsidP="008E71E0">
            <w:pPr>
              <w:pStyle w:val="Geenafstand"/>
              <w:numPr>
                <w:ilvl w:val="0"/>
                <w:numId w:val="14"/>
              </w:numPr>
              <w:ind w:left="135" w:hanging="135"/>
              <w:rPr>
                <w:sz w:val="16"/>
                <w:szCs w:val="16"/>
              </w:rPr>
            </w:pPr>
            <w:r w:rsidRPr="00D46E25">
              <w:rPr>
                <w:sz w:val="16"/>
                <w:szCs w:val="16"/>
              </w:rPr>
              <w:t>Deelname aan programma van United College (studeren in het buitenland)</w:t>
            </w:r>
          </w:p>
          <w:p w:rsidR="008E71E0" w:rsidRPr="00D46E25" w:rsidRDefault="008E71E0" w:rsidP="008E71E0">
            <w:pPr>
              <w:pStyle w:val="Geenafstand"/>
              <w:numPr>
                <w:ilvl w:val="0"/>
                <w:numId w:val="14"/>
              </w:numPr>
              <w:ind w:left="135" w:hanging="135"/>
              <w:rPr>
                <w:sz w:val="16"/>
                <w:szCs w:val="16"/>
              </w:rPr>
            </w:pPr>
            <w:r w:rsidRPr="00D46E25">
              <w:rPr>
                <w:sz w:val="16"/>
                <w:szCs w:val="16"/>
              </w:rPr>
              <w:t xml:space="preserve">Deelname aan het </w:t>
            </w:r>
            <w:proofErr w:type="spellStart"/>
            <w:r w:rsidRPr="00D46E25">
              <w:rPr>
                <w:sz w:val="16"/>
                <w:szCs w:val="16"/>
              </w:rPr>
              <w:t>honoursprogramma</w:t>
            </w:r>
            <w:proofErr w:type="spellEnd"/>
            <w:r w:rsidRPr="00D46E25">
              <w:rPr>
                <w:sz w:val="16"/>
                <w:szCs w:val="16"/>
              </w:rPr>
              <w:t xml:space="preserve"> van de Gymnasia</w:t>
            </w:r>
          </w:p>
          <w:p w:rsidR="008E71E0" w:rsidRDefault="008E71E0" w:rsidP="008E71E0">
            <w:pPr>
              <w:pStyle w:val="Geenafstand"/>
              <w:numPr>
                <w:ilvl w:val="0"/>
                <w:numId w:val="14"/>
              </w:numPr>
              <w:ind w:left="135" w:hanging="135"/>
              <w:rPr>
                <w:sz w:val="16"/>
                <w:szCs w:val="16"/>
              </w:rPr>
            </w:pPr>
            <w:r w:rsidRPr="00D46E25">
              <w:rPr>
                <w:sz w:val="16"/>
                <w:szCs w:val="16"/>
              </w:rPr>
              <w:t>Edukans: als afgevaardigde naar het land afreizen met en opdracht en terugkoppelen op school</w:t>
            </w:r>
          </w:p>
          <w:p w:rsidR="0041063D" w:rsidRPr="00D46E25" w:rsidRDefault="0041063D" w:rsidP="008E71E0">
            <w:pPr>
              <w:pStyle w:val="Geenafstand"/>
              <w:numPr>
                <w:ilvl w:val="0"/>
                <w:numId w:val="14"/>
              </w:numPr>
              <w:ind w:left="135" w:hanging="135"/>
              <w:rPr>
                <w:sz w:val="16"/>
                <w:szCs w:val="16"/>
              </w:rPr>
            </w:pPr>
            <w:r>
              <w:rPr>
                <w:sz w:val="16"/>
                <w:szCs w:val="16"/>
              </w:rPr>
              <w:t xml:space="preserve">Project </w:t>
            </w:r>
            <w:proofErr w:type="spellStart"/>
            <w:r>
              <w:rPr>
                <w:sz w:val="16"/>
                <w:szCs w:val="16"/>
              </w:rPr>
              <w:t>ithaka</w:t>
            </w:r>
            <w:proofErr w:type="spellEnd"/>
            <w:r>
              <w:rPr>
                <w:sz w:val="16"/>
                <w:szCs w:val="16"/>
              </w:rPr>
              <w:t xml:space="preserve"> voor extra uitdaging, verbreding en verdieping</w:t>
            </w:r>
          </w:p>
        </w:tc>
        <w:tc>
          <w:tcPr>
            <w:tcW w:w="4001" w:type="dxa"/>
          </w:tcPr>
          <w:p w:rsidR="00BB590E" w:rsidRPr="00D46E25" w:rsidRDefault="009D48E5" w:rsidP="00B46A3F">
            <w:pPr>
              <w:pStyle w:val="Geenafstand"/>
              <w:rPr>
                <w:sz w:val="16"/>
                <w:szCs w:val="16"/>
              </w:rPr>
            </w:pPr>
            <w:r w:rsidRPr="00D46E25">
              <w:rPr>
                <w:sz w:val="16"/>
                <w:szCs w:val="16"/>
              </w:rPr>
              <w:t>Intensivering van de ondersteuning:</w:t>
            </w:r>
          </w:p>
          <w:p w:rsidR="004C2F01" w:rsidRPr="00D46E25" w:rsidRDefault="004C2F01" w:rsidP="009D48E5">
            <w:pPr>
              <w:pStyle w:val="Geenafstand"/>
              <w:numPr>
                <w:ilvl w:val="0"/>
                <w:numId w:val="18"/>
              </w:numPr>
              <w:ind w:left="176" w:hanging="142"/>
              <w:rPr>
                <w:sz w:val="16"/>
                <w:szCs w:val="16"/>
              </w:rPr>
            </w:pPr>
            <w:r w:rsidRPr="00D46E25">
              <w:rPr>
                <w:sz w:val="16"/>
                <w:szCs w:val="16"/>
              </w:rPr>
              <w:t>Individuele ondersteuning vanuit de leerlingbegeleiders en/of orthopedagoog</w:t>
            </w:r>
          </w:p>
          <w:p w:rsidR="0066440B" w:rsidRPr="00D46E25" w:rsidRDefault="0041063D" w:rsidP="009D48E5">
            <w:pPr>
              <w:pStyle w:val="Geenafstand"/>
              <w:numPr>
                <w:ilvl w:val="0"/>
                <w:numId w:val="18"/>
              </w:numPr>
              <w:ind w:left="176" w:hanging="142"/>
              <w:rPr>
                <w:sz w:val="16"/>
                <w:szCs w:val="16"/>
              </w:rPr>
            </w:pPr>
            <w:r>
              <w:rPr>
                <w:sz w:val="16"/>
                <w:szCs w:val="16"/>
              </w:rPr>
              <w:t>Progressiegericht coachen</w:t>
            </w:r>
          </w:p>
          <w:p w:rsidR="004C2F01" w:rsidRPr="00D46E25" w:rsidRDefault="004C2F01" w:rsidP="009D48E5">
            <w:pPr>
              <w:pStyle w:val="Geenafstand"/>
              <w:numPr>
                <w:ilvl w:val="0"/>
                <w:numId w:val="18"/>
              </w:numPr>
              <w:ind w:left="176" w:hanging="142"/>
              <w:rPr>
                <w:sz w:val="16"/>
                <w:szCs w:val="16"/>
              </w:rPr>
            </w:pPr>
            <w:r w:rsidRPr="00D46E25">
              <w:rPr>
                <w:sz w:val="16"/>
                <w:szCs w:val="16"/>
              </w:rPr>
              <w:t>Begeleiding rondom planning en organiseren</w:t>
            </w:r>
          </w:p>
          <w:p w:rsidR="0066440B" w:rsidRPr="00D46E25" w:rsidRDefault="0066440B" w:rsidP="009D48E5">
            <w:pPr>
              <w:pStyle w:val="Geenafstand"/>
              <w:numPr>
                <w:ilvl w:val="0"/>
                <w:numId w:val="18"/>
              </w:numPr>
              <w:ind w:left="176" w:hanging="142"/>
              <w:rPr>
                <w:sz w:val="16"/>
                <w:szCs w:val="16"/>
              </w:rPr>
            </w:pPr>
            <w:r w:rsidRPr="00D46E25">
              <w:rPr>
                <w:sz w:val="16"/>
                <w:szCs w:val="16"/>
              </w:rPr>
              <w:t>Voorbereiden op gebeurtenissen, samenwerkingsopdrachten of open opdrachten</w:t>
            </w:r>
          </w:p>
          <w:p w:rsidR="004C2F01" w:rsidRPr="00D46E25" w:rsidRDefault="004C2F01" w:rsidP="009D48E5">
            <w:pPr>
              <w:pStyle w:val="Geenafstand"/>
              <w:numPr>
                <w:ilvl w:val="0"/>
                <w:numId w:val="18"/>
              </w:numPr>
              <w:ind w:left="176" w:hanging="142"/>
              <w:rPr>
                <w:sz w:val="16"/>
                <w:szCs w:val="16"/>
              </w:rPr>
            </w:pPr>
            <w:r w:rsidRPr="00D46E25">
              <w:rPr>
                <w:sz w:val="16"/>
                <w:szCs w:val="16"/>
              </w:rPr>
              <w:t xml:space="preserve">Meer leer- en </w:t>
            </w:r>
            <w:proofErr w:type="spellStart"/>
            <w:r w:rsidRPr="00D46E25">
              <w:rPr>
                <w:sz w:val="16"/>
                <w:szCs w:val="16"/>
              </w:rPr>
              <w:t>toetstijd</w:t>
            </w:r>
            <w:proofErr w:type="spellEnd"/>
          </w:p>
          <w:p w:rsidR="004C2F01" w:rsidRPr="00D46E25" w:rsidRDefault="004C2F01" w:rsidP="009D48E5">
            <w:pPr>
              <w:pStyle w:val="Geenafstand"/>
              <w:numPr>
                <w:ilvl w:val="0"/>
                <w:numId w:val="18"/>
              </w:numPr>
              <w:ind w:left="176" w:hanging="142"/>
              <w:rPr>
                <w:sz w:val="16"/>
                <w:szCs w:val="16"/>
              </w:rPr>
            </w:pPr>
            <w:proofErr w:type="spellStart"/>
            <w:r w:rsidRPr="00D46E25">
              <w:rPr>
                <w:sz w:val="16"/>
                <w:szCs w:val="16"/>
              </w:rPr>
              <w:t>Tutoring</w:t>
            </w:r>
            <w:proofErr w:type="spellEnd"/>
            <w:r w:rsidRPr="00D46E25">
              <w:rPr>
                <w:sz w:val="16"/>
                <w:szCs w:val="16"/>
              </w:rPr>
              <w:t xml:space="preserve"> door bovenbouw leerling</w:t>
            </w:r>
            <w:r w:rsidR="0066440B" w:rsidRPr="00D46E25">
              <w:rPr>
                <w:sz w:val="16"/>
                <w:szCs w:val="16"/>
              </w:rPr>
              <w:t xml:space="preserve"> </w:t>
            </w:r>
          </w:p>
          <w:p w:rsidR="009D48E5" w:rsidRPr="00D46E25" w:rsidRDefault="009D48E5" w:rsidP="009D48E5">
            <w:pPr>
              <w:pStyle w:val="Geenafstand"/>
              <w:numPr>
                <w:ilvl w:val="0"/>
                <w:numId w:val="18"/>
              </w:numPr>
              <w:ind w:left="176" w:hanging="142"/>
              <w:rPr>
                <w:sz w:val="16"/>
                <w:szCs w:val="16"/>
              </w:rPr>
            </w:pPr>
            <w:r w:rsidRPr="00D46E25">
              <w:rPr>
                <w:sz w:val="16"/>
                <w:szCs w:val="16"/>
              </w:rPr>
              <w:t>Ruimte op school om na de les huiswerk te maken onder toezicht van een docent (studiecentrum)</w:t>
            </w:r>
          </w:p>
          <w:p w:rsidR="0066440B" w:rsidRPr="00D46E25" w:rsidRDefault="004C2F01" w:rsidP="0066440B">
            <w:pPr>
              <w:pStyle w:val="Geenafstand"/>
              <w:numPr>
                <w:ilvl w:val="0"/>
                <w:numId w:val="18"/>
              </w:numPr>
              <w:ind w:left="176" w:hanging="142"/>
              <w:rPr>
                <w:sz w:val="16"/>
                <w:szCs w:val="16"/>
              </w:rPr>
            </w:pPr>
            <w:r w:rsidRPr="00D46E25">
              <w:rPr>
                <w:sz w:val="16"/>
                <w:szCs w:val="16"/>
              </w:rPr>
              <w:t>Extra mentorgesprekken</w:t>
            </w:r>
          </w:p>
          <w:p w:rsidR="004C2F01" w:rsidRPr="00D46E25" w:rsidRDefault="004C2F01" w:rsidP="009D48E5">
            <w:pPr>
              <w:pStyle w:val="Geenafstand"/>
              <w:numPr>
                <w:ilvl w:val="0"/>
                <w:numId w:val="18"/>
              </w:numPr>
              <w:ind w:left="176" w:hanging="142"/>
              <w:rPr>
                <w:sz w:val="16"/>
                <w:szCs w:val="16"/>
              </w:rPr>
            </w:pPr>
            <w:r w:rsidRPr="00D46E25">
              <w:rPr>
                <w:sz w:val="16"/>
                <w:szCs w:val="16"/>
              </w:rPr>
              <w:t>extra tijd (hanteren normen examenreglement)</w:t>
            </w:r>
            <w:r w:rsidR="00C80A70">
              <w:rPr>
                <w:sz w:val="16"/>
                <w:szCs w:val="16"/>
              </w:rPr>
              <w:t xml:space="preserve"> bij dyslexie</w:t>
            </w:r>
          </w:p>
          <w:p w:rsidR="00C27422" w:rsidRPr="00D46E25" w:rsidRDefault="00C27422" w:rsidP="0066440B">
            <w:pPr>
              <w:pStyle w:val="Geenafstand"/>
              <w:ind w:left="34"/>
              <w:rPr>
                <w:sz w:val="16"/>
                <w:szCs w:val="16"/>
              </w:rPr>
            </w:pPr>
          </w:p>
          <w:p w:rsidR="0066440B" w:rsidRPr="00D46E25" w:rsidRDefault="0066440B" w:rsidP="0066440B">
            <w:pPr>
              <w:pStyle w:val="Geenafstand"/>
              <w:ind w:left="34"/>
              <w:rPr>
                <w:sz w:val="16"/>
                <w:szCs w:val="16"/>
              </w:rPr>
            </w:pPr>
            <w:r w:rsidRPr="00D46E25">
              <w:rPr>
                <w:sz w:val="16"/>
                <w:szCs w:val="16"/>
              </w:rPr>
              <w:t>Extra ondersteuning in de vorm van een arrangement:</w:t>
            </w:r>
          </w:p>
          <w:p w:rsidR="00BB39CE" w:rsidRPr="00D46E25" w:rsidRDefault="0066440B" w:rsidP="0066440B">
            <w:pPr>
              <w:pStyle w:val="Geenafstand"/>
              <w:numPr>
                <w:ilvl w:val="0"/>
                <w:numId w:val="18"/>
              </w:numPr>
              <w:ind w:left="176" w:hanging="142"/>
              <w:rPr>
                <w:sz w:val="16"/>
                <w:szCs w:val="16"/>
              </w:rPr>
            </w:pPr>
            <w:r w:rsidRPr="00D46E25">
              <w:rPr>
                <w:sz w:val="16"/>
                <w:szCs w:val="16"/>
              </w:rPr>
              <w:t>Structurele individuele ondersteuning middels een vaste persoonlijke begeleider</w:t>
            </w:r>
            <w:r w:rsidR="00C27422" w:rsidRPr="00D46E25">
              <w:rPr>
                <w:sz w:val="16"/>
                <w:szCs w:val="16"/>
              </w:rPr>
              <w:t xml:space="preserve"> bij ernstige sociale, emotionele </w:t>
            </w:r>
            <w:r w:rsidR="00BB39CE" w:rsidRPr="00D46E25">
              <w:rPr>
                <w:sz w:val="16"/>
                <w:szCs w:val="16"/>
              </w:rPr>
              <w:t>en/of gedragsproblemen</w:t>
            </w:r>
            <w:r w:rsidR="00F10AA9">
              <w:rPr>
                <w:sz w:val="16"/>
                <w:szCs w:val="16"/>
              </w:rPr>
              <w:t xml:space="preserve"> </w:t>
            </w:r>
          </w:p>
          <w:p w:rsidR="0066440B" w:rsidRPr="00D46E25" w:rsidRDefault="00BB39CE" w:rsidP="0066440B">
            <w:pPr>
              <w:pStyle w:val="Geenafstand"/>
              <w:numPr>
                <w:ilvl w:val="0"/>
                <w:numId w:val="18"/>
              </w:numPr>
              <w:ind w:left="176" w:hanging="142"/>
              <w:rPr>
                <w:sz w:val="16"/>
                <w:szCs w:val="16"/>
              </w:rPr>
            </w:pPr>
            <w:r w:rsidRPr="00D46E25">
              <w:rPr>
                <w:sz w:val="16"/>
                <w:szCs w:val="16"/>
              </w:rPr>
              <w:t>Structurele individuele ondersteuning middels een vaste persoonlijke begeleider bij minder belastbare leerlingen. Inzet f</w:t>
            </w:r>
            <w:r w:rsidR="00BE24DC">
              <w:rPr>
                <w:sz w:val="16"/>
                <w:szCs w:val="16"/>
              </w:rPr>
              <w:t xml:space="preserve">lexibel onderwijstraject en/of </w:t>
            </w:r>
            <w:proofErr w:type="spellStart"/>
            <w:r w:rsidR="00BE24DC">
              <w:rPr>
                <w:sz w:val="16"/>
                <w:szCs w:val="16"/>
              </w:rPr>
              <w:t>W</w:t>
            </w:r>
            <w:r w:rsidRPr="00D46E25">
              <w:rPr>
                <w:sz w:val="16"/>
                <w:szCs w:val="16"/>
              </w:rPr>
              <w:t>ebchair</w:t>
            </w:r>
            <w:proofErr w:type="spellEnd"/>
            <w:r w:rsidR="0041063D">
              <w:rPr>
                <w:sz w:val="16"/>
                <w:szCs w:val="16"/>
              </w:rPr>
              <w:t>/klassencontact</w:t>
            </w:r>
            <w:r w:rsidR="00A96207" w:rsidRPr="00D46E25">
              <w:rPr>
                <w:sz w:val="16"/>
                <w:szCs w:val="16"/>
              </w:rPr>
              <w:t xml:space="preserve"> </w:t>
            </w:r>
          </w:p>
          <w:p w:rsidR="0066440B" w:rsidRDefault="0066440B" w:rsidP="0066440B">
            <w:pPr>
              <w:pStyle w:val="Geenafstand"/>
              <w:numPr>
                <w:ilvl w:val="0"/>
                <w:numId w:val="18"/>
              </w:numPr>
              <w:ind w:left="176" w:hanging="142"/>
              <w:rPr>
                <w:sz w:val="16"/>
                <w:szCs w:val="16"/>
              </w:rPr>
            </w:pPr>
            <w:r w:rsidRPr="00D46E25">
              <w:rPr>
                <w:sz w:val="16"/>
                <w:szCs w:val="16"/>
              </w:rPr>
              <w:t>Inzet expertise vanuit het Zorg Advies Team, orthopedagoog en leerlingbegeleiders</w:t>
            </w:r>
          </w:p>
          <w:p w:rsidR="00F10AA9" w:rsidRPr="00D46E25" w:rsidRDefault="00F10AA9" w:rsidP="0066440B">
            <w:pPr>
              <w:pStyle w:val="Geenafstand"/>
              <w:numPr>
                <w:ilvl w:val="0"/>
                <w:numId w:val="18"/>
              </w:numPr>
              <w:ind w:left="176" w:hanging="142"/>
              <w:rPr>
                <w:sz w:val="16"/>
                <w:szCs w:val="16"/>
              </w:rPr>
            </w:pPr>
            <w:r>
              <w:rPr>
                <w:sz w:val="16"/>
                <w:szCs w:val="16"/>
              </w:rPr>
              <w:t xml:space="preserve">Hierbij wordt gewerkt met een individueel ontwikkelingsperspectiefplan (OPP) </w:t>
            </w:r>
          </w:p>
          <w:p w:rsidR="0066440B" w:rsidRPr="00D46E25" w:rsidRDefault="0066440B" w:rsidP="00C27422">
            <w:pPr>
              <w:pStyle w:val="Geenafstand"/>
              <w:rPr>
                <w:sz w:val="16"/>
                <w:szCs w:val="16"/>
              </w:rPr>
            </w:pPr>
          </w:p>
          <w:p w:rsidR="0066440B" w:rsidRPr="00D46E25" w:rsidRDefault="0066440B" w:rsidP="0066440B">
            <w:pPr>
              <w:pStyle w:val="Geenafstand"/>
              <w:ind w:left="34"/>
              <w:rPr>
                <w:sz w:val="16"/>
                <w:szCs w:val="16"/>
              </w:rPr>
            </w:pPr>
          </w:p>
        </w:tc>
      </w:tr>
    </w:tbl>
    <w:p w:rsidR="00CD6BE6" w:rsidRPr="00D46E25" w:rsidRDefault="00CD6BE6" w:rsidP="00B46A3F">
      <w:pPr>
        <w:pStyle w:val="Geenafstand"/>
        <w:rPr>
          <w:i/>
          <w:color w:val="4F81BD" w:themeColor="accent1"/>
          <w:sz w:val="20"/>
          <w:szCs w:val="20"/>
        </w:rPr>
      </w:pPr>
    </w:p>
    <w:p w:rsidR="00CD6BE6" w:rsidRPr="00D46E25" w:rsidRDefault="00D46E25" w:rsidP="00B46A3F">
      <w:pPr>
        <w:pStyle w:val="Geenafstand"/>
        <w:rPr>
          <w:b/>
          <w:sz w:val="20"/>
          <w:szCs w:val="20"/>
        </w:rPr>
      </w:pPr>
      <w:r w:rsidRPr="00D46E25">
        <w:rPr>
          <w:b/>
          <w:sz w:val="20"/>
          <w:szCs w:val="20"/>
        </w:rPr>
        <w:t>Ouders</w:t>
      </w:r>
    </w:p>
    <w:p w:rsidR="00D46E25" w:rsidRDefault="00D46E25" w:rsidP="00B46A3F">
      <w:pPr>
        <w:pStyle w:val="Geenafstand"/>
        <w:rPr>
          <w:sz w:val="20"/>
          <w:szCs w:val="20"/>
        </w:rPr>
      </w:pPr>
      <w:r>
        <w:rPr>
          <w:sz w:val="20"/>
          <w:szCs w:val="20"/>
        </w:rPr>
        <w:t xml:space="preserve">Dialoog en samenwerking met de ouders vormen voor de school een voorwaarde om aan een goede ondersteuning vorm te geven. De school ziet de ouders als volwaardige partners in het ondersteunen van het onderwijsproces. </w:t>
      </w:r>
    </w:p>
    <w:p w:rsidR="00BE24DC" w:rsidRDefault="00BE24DC" w:rsidP="00B46A3F">
      <w:pPr>
        <w:pStyle w:val="Geenafstand"/>
        <w:rPr>
          <w:sz w:val="20"/>
          <w:szCs w:val="20"/>
        </w:rPr>
      </w:pPr>
      <w:r>
        <w:rPr>
          <w:sz w:val="20"/>
          <w:szCs w:val="20"/>
        </w:rPr>
        <w:t xml:space="preserve">In klas 1 is er een kennismakingsgesprek en zijn er individuele gesprekken tussen mentor en ouders waarin dat wenselijk is. Er zijn contactavonden naar aanleiding van het rapport (onderbouw) en behaalde cijfers in de toetsweek (bovenbouw). In alle leerjaren is er een informatieavond voor ouders. </w:t>
      </w:r>
    </w:p>
    <w:p w:rsidR="00BE24DC" w:rsidRDefault="009F408C" w:rsidP="00B46A3F">
      <w:pPr>
        <w:pStyle w:val="Geenafstand"/>
        <w:rPr>
          <w:sz w:val="20"/>
          <w:szCs w:val="20"/>
        </w:rPr>
      </w:pPr>
      <w:r w:rsidRPr="00D46E25">
        <w:rPr>
          <w:sz w:val="20"/>
          <w:szCs w:val="20"/>
        </w:rPr>
        <w:t xml:space="preserve">Ouders krijgen </w:t>
      </w:r>
      <w:r w:rsidR="00C773C3" w:rsidRPr="00D46E25">
        <w:rPr>
          <w:sz w:val="20"/>
          <w:szCs w:val="20"/>
        </w:rPr>
        <w:t xml:space="preserve">toegang tot het digitale </w:t>
      </w:r>
      <w:r w:rsidRPr="00D46E25">
        <w:rPr>
          <w:sz w:val="20"/>
          <w:szCs w:val="20"/>
        </w:rPr>
        <w:t>leerlingvolgsysteem Magister w</w:t>
      </w:r>
      <w:r w:rsidR="00C773C3" w:rsidRPr="00D46E25">
        <w:rPr>
          <w:sz w:val="20"/>
          <w:szCs w:val="20"/>
        </w:rPr>
        <w:t>aar roosters, huiswerk en</w:t>
      </w:r>
      <w:r w:rsidRPr="00D46E25">
        <w:rPr>
          <w:sz w:val="20"/>
          <w:szCs w:val="20"/>
        </w:rPr>
        <w:t xml:space="preserve"> toetsen in staan genoteerd. Overige informatie wordt via de website en nieuwsbrieven kenbaar gemaakt. De eerste contactpersoon voor ouders is de mentor. </w:t>
      </w:r>
      <w:r w:rsidR="00F10AA9">
        <w:rPr>
          <w:sz w:val="20"/>
          <w:szCs w:val="20"/>
        </w:rPr>
        <w:t xml:space="preserve">Indien er sprake is van een individueel ontwikkelingsperspectiefplan (OPP) wordt dit </w:t>
      </w:r>
      <w:r w:rsidR="001B6FDE">
        <w:rPr>
          <w:sz w:val="20"/>
          <w:szCs w:val="20"/>
        </w:rPr>
        <w:t xml:space="preserve">in principe </w:t>
      </w:r>
      <w:r w:rsidR="00F10AA9">
        <w:rPr>
          <w:sz w:val="20"/>
          <w:szCs w:val="20"/>
        </w:rPr>
        <w:t xml:space="preserve">met </w:t>
      </w:r>
      <w:r w:rsidR="00280299">
        <w:rPr>
          <w:sz w:val="20"/>
          <w:szCs w:val="20"/>
        </w:rPr>
        <w:t xml:space="preserve">de leerling en </w:t>
      </w:r>
      <w:r w:rsidR="00F10AA9">
        <w:rPr>
          <w:sz w:val="20"/>
          <w:szCs w:val="20"/>
        </w:rPr>
        <w:t xml:space="preserve">ouders besproken en geëvalueerd </w:t>
      </w:r>
    </w:p>
    <w:p w:rsidR="00D46E25" w:rsidRPr="00D46E25" w:rsidRDefault="00D46E25" w:rsidP="00B46A3F">
      <w:pPr>
        <w:pStyle w:val="Geenafstand"/>
        <w:rPr>
          <w:sz w:val="20"/>
          <w:szCs w:val="20"/>
        </w:rPr>
      </w:pPr>
      <w:r>
        <w:rPr>
          <w:sz w:val="20"/>
          <w:szCs w:val="20"/>
        </w:rPr>
        <w:t xml:space="preserve">Ouders kunnen meepraten en meedenken over schoolse zaken in de oudergeleding van de medezeggenschapsraad. Daarnaast is er een actieve, goed functionerende ouderraad die betrokken is bij schoolactiviteiten en adviezen kan geven aan de medezeggenschapsraad. </w:t>
      </w:r>
    </w:p>
    <w:p w:rsidR="009F408C" w:rsidRPr="00D46E25" w:rsidRDefault="009F408C" w:rsidP="00B46A3F">
      <w:pPr>
        <w:pStyle w:val="Geenafstand"/>
        <w:rPr>
          <w:sz w:val="20"/>
          <w:szCs w:val="20"/>
        </w:rPr>
      </w:pPr>
    </w:p>
    <w:p w:rsidR="00C773C3" w:rsidRPr="00D46E25" w:rsidRDefault="00CD6BE6" w:rsidP="00C773C3">
      <w:pPr>
        <w:pStyle w:val="Geenafstand"/>
        <w:rPr>
          <w:sz w:val="20"/>
          <w:szCs w:val="20"/>
        </w:rPr>
      </w:pPr>
      <w:r w:rsidRPr="00D46E25">
        <w:rPr>
          <w:b/>
          <w:sz w:val="20"/>
          <w:szCs w:val="20"/>
        </w:rPr>
        <w:t xml:space="preserve">Wat zijn de grenzen aan onze ondersteuning? </w:t>
      </w:r>
      <w:r w:rsidR="00C773C3" w:rsidRPr="00D46E25">
        <w:rPr>
          <w:b/>
          <w:sz w:val="20"/>
          <w:szCs w:val="20"/>
        </w:rPr>
        <w:br/>
      </w:r>
      <w:r w:rsidR="00C773C3" w:rsidRPr="00D46E25">
        <w:rPr>
          <w:sz w:val="20"/>
          <w:szCs w:val="20"/>
        </w:rPr>
        <w:t xml:space="preserve">Het gymnasiumprogramma vraagt veel van een leerling. Er wordt altijd gekeken of het Willem Lodewijk Gymnasium een passende onderwijsplek is voor de leerling. Van belang is daarbij dat er een reëel perspectief is op het behalen van het diploma binnen de ondersteuningsmogelijkheden van de school. </w:t>
      </w:r>
      <w:r w:rsidR="00C773C3" w:rsidRPr="00D46E25">
        <w:rPr>
          <w:bCs/>
          <w:sz w:val="20"/>
          <w:szCs w:val="20"/>
        </w:rPr>
        <w:t>Van ouders wordt hierbij verwacht dat ze (bij</w:t>
      </w:r>
      <w:r w:rsidR="00C773C3" w:rsidRPr="00D46E25">
        <w:rPr>
          <w:sz w:val="20"/>
          <w:szCs w:val="20"/>
        </w:rPr>
        <w:t xml:space="preserve"> aanmelding) aangeven wanneer hun kind ondersteuning nodig heeft om onderwijs te kunnen volgen. In </w:t>
      </w:r>
      <w:r w:rsidR="007D00B9" w:rsidRPr="00D46E25">
        <w:rPr>
          <w:sz w:val="20"/>
          <w:szCs w:val="20"/>
        </w:rPr>
        <w:t>sommige</w:t>
      </w:r>
      <w:r w:rsidR="00C773C3" w:rsidRPr="00D46E25">
        <w:rPr>
          <w:sz w:val="20"/>
          <w:szCs w:val="20"/>
        </w:rPr>
        <w:t xml:space="preserve"> </w:t>
      </w:r>
      <w:r w:rsidR="00A45956" w:rsidRPr="00D46E25">
        <w:rPr>
          <w:sz w:val="20"/>
          <w:szCs w:val="20"/>
        </w:rPr>
        <w:t xml:space="preserve">situaties </w:t>
      </w:r>
      <w:r w:rsidR="007D00B9" w:rsidRPr="00D46E25">
        <w:rPr>
          <w:sz w:val="20"/>
          <w:szCs w:val="20"/>
        </w:rPr>
        <w:t>zal de leerling</w:t>
      </w:r>
      <w:r w:rsidR="00C773C3" w:rsidRPr="00D46E25">
        <w:rPr>
          <w:sz w:val="20"/>
          <w:szCs w:val="20"/>
        </w:rPr>
        <w:t xml:space="preserve"> de schoolloopbaan elders moeten </w:t>
      </w:r>
      <w:r w:rsidR="007D00B9" w:rsidRPr="00D46E25">
        <w:rPr>
          <w:sz w:val="20"/>
          <w:szCs w:val="20"/>
        </w:rPr>
        <w:t>voortzetten</w:t>
      </w:r>
      <w:r w:rsidR="00C773C3" w:rsidRPr="00D46E25">
        <w:rPr>
          <w:sz w:val="20"/>
          <w:szCs w:val="20"/>
        </w:rPr>
        <w:t>.</w:t>
      </w:r>
      <w:r w:rsidR="007D00B9" w:rsidRPr="00D46E25">
        <w:rPr>
          <w:sz w:val="20"/>
          <w:szCs w:val="20"/>
        </w:rPr>
        <w:t xml:space="preserve"> De school zal</w:t>
      </w:r>
      <w:r w:rsidR="00C773C3" w:rsidRPr="00D46E25">
        <w:rPr>
          <w:sz w:val="20"/>
          <w:szCs w:val="20"/>
        </w:rPr>
        <w:t xml:space="preserve"> </w:t>
      </w:r>
      <w:r w:rsidR="007D00B9" w:rsidRPr="00D46E25">
        <w:rPr>
          <w:sz w:val="20"/>
          <w:szCs w:val="20"/>
        </w:rPr>
        <w:t>in dat geval</w:t>
      </w:r>
      <w:r w:rsidR="00C773C3" w:rsidRPr="00D46E25">
        <w:rPr>
          <w:sz w:val="20"/>
          <w:szCs w:val="20"/>
        </w:rPr>
        <w:t xml:space="preserve"> zo gericht mogelijk </w:t>
      </w:r>
      <w:r w:rsidR="00A45956" w:rsidRPr="00D46E25">
        <w:rPr>
          <w:sz w:val="20"/>
          <w:szCs w:val="20"/>
        </w:rPr>
        <w:t>door</w:t>
      </w:r>
      <w:r w:rsidR="00C773C3" w:rsidRPr="00D46E25">
        <w:rPr>
          <w:sz w:val="20"/>
          <w:szCs w:val="20"/>
        </w:rPr>
        <w:t xml:space="preserve">verwijzen en zich inspannen voor een warme overdracht. </w:t>
      </w:r>
    </w:p>
    <w:p w:rsidR="00562A96" w:rsidRPr="00D46E25" w:rsidRDefault="00562A96" w:rsidP="00C773C3">
      <w:pPr>
        <w:pStyle w:val="Geenafstand"/>
        <w:rPr>
          <w:sz w:val="20"/>
          <w:szCs w:val="20"/>
        </w:rPr>
      </w:pPr>
    </w:p>
    <w:p w:rsidR="00C773C3" w:rsidRPr="00D46E25" w:rsidRDefault="007D00B9" w:rsidP="00C773C3">
      <w:pPr>
        <w:pStyle w:val="Geenafstand"/>
        <w:spacing w:after="240"/>
        <w:rPr>
          <w:b/>
          <w:sz w:val="20"/>
          <w:szCs w:val="20"/>
        </w:rPr>
      </w:pPr>
      <w:r w:rsidRPr="00D46E25">
        <w:rPr>
          <w:sz w:val="20"/>
          <w:szCs w:val="20"/>
        </w:rPr>
        <w:lastRenderedPageBreak/>
        <w:t xml:space="preserve">De school heeft grenzen in de begeleiding en het onderwijsaanbod wanneer er sprake is van ernstige vormen van: dyslexie, zintuigelijke of lichamelijke beperkingen en/of gedragsproblemen. Tevens is er een grens in het bieden van “les op afstand”. De mogelijkheden worden begrensd door de mate en de zwaarte van de ondersteuningsbehoefte van de leerling. Daarnaast speelt de medewerking van en samenwerking  met ouders een belangrijke rol. Er moet een evenwicht zijn tussen de vooruitgang die met de begeleiding gerealiseerd kan worden en de inspanningen die dit vergt van </w:t>
      </w:r>
      <w:r w:rsidR="00C338FA" w:rsidRPr="00D46E25">
        <w:rPr>
          <w:sz w:val="20"/>
          <w:szCs w:val="20"/>
        </w:rPr>
        <w:t xml:space="preserve">de driehoek </w:t>
      </w:r>
      <w:r w:rsidRPr="00D46E25">
        <w:rPr>
          <w:sz w:val="20"/>
          <w:szCs w:val="20"/>
        </w:rPr>
        <w:t xml:space="preserve">school-leerling-ouders. </w:t>
      </w:r>
      <w:r w:rsidR="0042479A" w:rsidRPr="00D46E25">
        <w:rPr>
          <w:sz w:val="20"/>
          <w:szCs w:val="20"/>
        </w:rPr>
        <w:t xml:space="preserve">Binnen de huidige ondersteuningsstructuur </w:t>
      </w:r>
      <w:r w:rsidR="00562A96" w:rsidRPr="00D46E25">
        <w:rPr>
          <w:sz w:val="20"/>
          <w:szCs w:val="20"/>
        </w:rPr>
        <w:t>is</w:t>
      </w:r>
      <w:r w:rsidR="0042479A" w:rsidRPr="00D46E25">
        <w:rPr>
          <w:sz w:val="20"/>
          <w:szCs w:val="20"/>
        </w:rPr>
        <w:t xml:space="preserve"> voor </w:t>
      </w:r>
      <w:r w:rsidR="00C338FA" w:rsidRPr="00D46E25">
        <w:rPr>
          <w:sz w:val="20"/>
          <w:szCs w:val="20"/>
        </w:rPr>
        <w:t>de meeste</w:t>
      </w:r>
      <w:r w:rsidR="0042479A" w:rsidRPr="00D46E25">
        <w:rPr>
          <w:sz w:val="20"/>
          <w:szCs w:val="20"/>
        </w:rPr>
        <w:t xml:space="preserve"> </w:t>
      </w:r>
      <w:r w:rsidR="00C338FA" w:rsidRPr="00D46E25">
        <w:rPr>
          <w:sz w:val="20"/>
          <w:szCs w:val="20"/>
        </w:rPr>
        <w:t>hulpvragen</w:t>
      </w:r>
      <w:r w:rsidR="0042479A" w:rsidRPr="00D46E25">
        <w:rPr>
          <w:sz w:val="20"/>
          <w:szCs w:val="20"/>
        </w:rPr>
        <w:t xml:space="preserve"> binnen school een oplossing </w:t>
      </w:r>
      <w:r w:rsidR="00C338FA" w:rsidRPr="00D46E25">
        <w:rPr>
          <w:sz w:val="20"/>
          <w:szCs w:val="20"/>
        </w:rPr>
        <w:t>mogelijk</w:t>
      </w:r>
      <w:r w:rsidR="00562A96" w:rsidRPr="00D46E25">
        <w:rPr>
          <w:sz w:val="20"/>
          <w:szCs w:val="20"/>
        </w:rPr>
        <w:t xml:space="preserve">. </w:t>
      </w:r>
    </w:p>
    <w:p w:rsidR="00933E13" w:rsidRPr="00D46E25" w:rsidRDefault="008423A5" w:rsidP="00B46A3F">
      <w:pPr>
        <w:pStyle w:val="Geenafstand"/>
        <w:rPr>
          <w:sz w:val="20"/>
          <w:szCs w:val="20"/>
        </w:rPr>
      </w:pPr>
      <w:r w:rsidRPr="00D46E25">
        <w:rPr>
          <w:sz w:val="20"/>
          <w:szCs w:val="20"/>
        </w:rPr>
        <w:t xml:space="preserve">Mocht een leerling onverhoopt niet naar school kunnen dan </w:t>
      </w:r>
      <w:r w:rsidR="004A1BEA" w:rsidRPr="00D46E25">
        <w:rPr>
          <w:sz w:val="20"/>
          <w:szCs w:val="20"/>
        </w:rPr>
        <w:t>heeft de school een zogenoemde “inspanningsverplichting”. I</w:t>
      </w:r>
      <w:r w:rsidRPr="00D46E25">
        <w:rPr>
          <w:sz w:val="20"/>
          <w:szCs w:val="20"/>
        </w:rPr>
        <w:t>n samenwerking met de leerling, ouders</w:t>
      </w:r>
      <w:r w:rsidR="00C338FA" w:rsidRPr="00D46E25">
        <w:rPr>
          <w:sz w:val="20"/>
          <w:szCs w:val="20"/>
        </w:rPr>
        <w:t>,</w:t>
      </w:r>
      <w:r w:rsidRPr="00D46E25">
        <w:rPr>
          <w:sz w:val="20"/>
          <w:szCs w:val="20"/>
        </w:rPr>
        <w:t xml:space="preserve"> school</w:t>
      </w:r>
      <w:r w:rsidR="00C338FA" w:rsidRPr="00D46E25">
        <w:rPr>
          <w:sz w:val="20"/>
          <w:szCs w:val="20"/>
        </w:rPr>
        <w:t>, zorg</w:t>
      </w:r>
      <w:r w:rsidR="005023F9">
        <w:rPr>
          <w:sz w:val="20"/>
          <w:szCs w:val="20"/>
        </w:rPr>
        <w:t xml:space="preserve"> </w:t>
      </w:r>
      <w:r w:rsidR="00C338FA" w:rsidRPr="00D46E25">
        <w:rPr>
          <w:sz w:val="20"/>
          <w:szCs w:val="20"/>
        </w:rPr>
        <w:t>advies</w:t>
      </w:r>
      <w:r w:rsidR="005023F9">
        <w:rPr>
          <w:sz w:val="20"/>
          <w:szCs w:val="20"/>
        </w:rPr>
        <w:t xml:space="preserve"> </w:t>
      </w:r>
      <w:r w:rsidR="00C338FA" w:rsidRPr="00D46E25">
        <w:rPr>
          <w:sz w:val="20"/>
          <w:szCs w:val="20"/>
        </w:rPr>
        <w:t xml:space="preserve">team, </w:t>
      </w:r>
      <w:r w:rsidR="00244A00" w:rsidRPr="00D46E25">
        <w:rPr>
          <w:sz w:val="20"/>
          <w:szCs w:val="20"/>
        </w:rPr>
        <w:t xml:space="preserve">de </w:t>
      </w:r>
      <w:r w:rsidR="00BC0516" w:rsidRPr="00D46E25">
        <w:rPr>
          <w:sz w:val="20"/>
          <w:szCs w:val="20"/>
        </w:rPr>
        <w:t>schoolarts, leerplichtambtenaar en</w:t>
      </w:r>
      <w:r w:rsidR="00694F67" w:rsidRPr="00D46E25">
        <w:rPr>
          <w:sz w:val="20"/>
          <w:szCs w:val="20"/>
        </w:rPr>
        <w:t>/of</w:t>
      </w:r>
      <w:r w:rsidR="00244A00" w:rsidRPr="00D46E25">
        <w:rPr>
          <w:sz w:val="20"/>
          <w:szCs w:val="20"/>
        </w:rPr>
        <w:t xml:space="preserve"> externe hulpverleningsin</w:t>
      </w:r>
      <w:r w:rsidR="00BC0516" w:rsidRPr="00D46E25">
        <w:rPr>
          <w:sz w:val="20"/>
          <w:szCs w:val="20"/>
        </w:rPr>
        <w:t xml:space="preserve">stanties </w:t>
      </w:r>
      <w:r w:rsidR="00C338FA" w:rsidRPr="00D46E25">
        <w:rPr>
          <w:sz w:val="20"/>
          <w:szCs w:val="20"/>
        </w:rPr>
        <w:t>wordt gekeken</w:t>
      </w:r>
      <w:r w:rsidR="00DE5A1B" w:rsidRPr="00D46E25">
        <w:rPr>
          <w:sz w:val="20"/>
          <w:szCs w:val="20"/>
        </w:rPr>
        <w:t xml:space="preserve"> wat mogelijk is. Dit is altijd </w:t>
      </w:r>
      <w:r w:rsidR="00C338FA" w:rsidRPr="00D46E25">
        <w:rPr>
          <w:sz w:val="20"/>
          <w:szCs w:val="20"/>
        </w:rPr>
        <w:t xml:space="preserve">maatwerk. </w:t>
      </w:r>
      <w:r w:rsidR="00DC6D69" w:rsidRPr="00D46E25">
        <w:rPr>
          <w:sz w:val="20"/>
          <w:szCs w:val="20"/>
        </w:rPr>
        <w:t xml:space="preserve">Indien nodig zal een flexibel onderwijstraject worden ingericht. Dit traject is altijd tijdelijk van aard omdat het streven terugkeren op school is. </w:t>
      </w:r>
      <w:r w:rsidR="00244A00" w:rsidRPr="00D46E25">
        <w:rPr>
          <w:sz w:val="20"/>
          <w:szCs w:val="20"/>
        </w:rPr>
        <w:t xml:space="preserve">De leerling komt </w:t>
      </w:r>
      <w:r w:rsidR="00286EB1" w:rsidRPr="00D46E25">
        <w:rPr>
          <w:sz w:val="20"/>
          <w:szCs w:val="20"/>
        </w:rPr>
        <w:t>in dergelijke situaties in ieder geval</w:t>
      </w:r>
      <w:r w:rsidR="00BC0516" w:rsidRPr="00D46E25">
        <w:rPr>
          <w:sz w:val="20"/>
          <w:szCs w:val="20"/>
        </w:rPr>
        <w:t xml:space="preserve"> </w:t>
      </w:r>
      <w:r w:rsidR="00244A00" w:rsidRPr="00D46E25">
        <w:rPr>
          <w:sz w:val="20"/>
          <w:szCs w:val="20"/>
        </w:rPr>
        <w:t>op school om het</w:t>
      </w:r>
      <w:r w:rsidR="00C338FA" w:rsidRPr="00D46E25">
        <w:rPr>
          <w:sz w:val="20"/>
          <w:szCs w:val="20"/>
        </w:rPr>
        <w:t xml:space="preserve"> aangepaste programma</w:t>
      </w:r>
      <w:r w:rsidR="00244A00" w:rsidRPr="00D46E25">
        <w:rPr>
          <w:sz w:val="20"/>
          <w:szCs w:val="20"/>
        </w:rPr>
        <w:t xml:space="preserve"> </w:t>
      </w:r>
      <w:r w:rsidR="00C338FA" w:rsidRPr="00D46E25">
        <w:rPr>
          <w:sz w:val="20"/>
          <w:szCs w:val="20"/>
        </w:rPr>
        <w:t xml:space="preserve"> en bijbehorende ondersteuning </w:t>
      </w:r>
      <w:r w:rsidR="00244A00" w:rsidRPr="00D46E25">
        <w:rPr>
          <w:sz w:val="20"/>
          <w:szCs w:val="20"/>
        </w:rPr>
        <w:t>te bespreken, extra instructie te</w:t>
      </w:r>
      <w:r w:rsidR="00C338FA" w:rsidRPr="00D46E25">
        <w:rPr>
          <w:sz w:val="20"/>
          <w:szCs w:val="20"/>
        </w:rPr>
        <w:t xml:space="preserve"> krijgen en om toetsen te maken. </w:t>
      </w:r>
    </w:p>
    <w:p w:rsidR="00CD6BE6" w:rsidRPr="00D46E25" w:rsidRDefault="00CD6BE6" w:rsidP="004A1BEA">
      <w:pPr>
        <w:pStyle w:val="Geenafstand"/>
        <w:rPr>
          <w:b/>
          <w:i/>
          <w:color w:val="4F81BD" w:themeColor="accent1"/>
          <w:sz w:val="20"/>
          <w:szCs w:val="20"/>
        </w:rPr>
      </w:pPr>
    </w:p>
    <w:p w:rsidR="00CD6BE6" w:rsidRPr="00D46E25" w:rsidRDefault="00CD6BE6" w:rsidP="00B46A3F">
      <w:pPr>
        <w:pStyle w:val="Geenafstand"/>
        <w:rPr>
          <w:b/>
          <w:sz w:val="20"/>
          <w:szCs w:val="20"/>
        </w:rPr>
      </w:pPr>
      <w:r w:rsidRPr="00D46E25">
        <w:rPr>
          <w:b/>
          <w:sz w:val="20"/>
          <w:szCs w:val="20"/>
        </w:rPr>
        <w:t>Wat zijn onze ambities?</w:t>
      </w:r>
    </w:p>
    <w:p w:rsidR="009E2A1F" w:rsidRPr="009E2A1F" w:rsidRDefault="009E2A1F" w:rsidP="009E2A1F">
      <w:pPr>
        <w:pStyle w:val="Geenafstand"/>
        <w:rPr>
          <w:sz w:val="20"/>
          <w:szCs w:val="20"/>
        </w:rPr>
      </w:pPr>
      <w:r w:rsidRPr="009E2A1F">
        <w:rPr>
          <w:sz w:val="20"/>
          <w:szCs w:val="20"/>
        </w:rPr>
        <w:t xml:space="preserve">Het Willem Lodewijk Gymnasium maakt onderscheid tussen: </w:t>
      </w:r>
      <w:r w:rsidRPr="005023F9">
        <w:rPr>
          <w:sz w:val="20"/>
          <w:szCs w:val="20"/>
        </w:rPr>
        <w:t>de lessen als spil op centrale positie met aan weerskanten de verschillende vormen van ondersteuning en extra uitdaging</w:t>
      </w:r>
      <w:r w:rsidRPr="009E2A1F">
        <w:rPr>
          <w:sz w:val="20"/>
          <w:szCs w:val="20"/>
        </w:rPr>
        <w:t xml:space="preserve"> die naast die lessen worden aangeboden. Ontwikkelpunten in de aandacht voor het leren van de leerling vormen: differentiatie binnen de les, didactiek voor anders lerende kinderen, en zicht op leren.</w:t>
      </w:r>
    </w:p>
    <w:p w:rsidR="009E2A1F" w:rsidRPr="009E2A1F" w:rsidRDefault="009E2A1F" w:rsidP="009E2A1F">
      <w:pPr>
        <w:pStyle w:val="Geenafstand"/>
        <w:rPr>
          <w:sz w:val="20"/>
          <w:szCs w:val="20"/>
        </w:rPr>
      </w:pPr>
      <w:r w:rsidRPr="009E2A1F">
        <w:rPr>
          <w:sz w:val="20"/>
          <w:szCs w:val="20"/>
        </w:rPr>
        <w:t xml:space="preserve">Inmiddels is een studiecentrum binnen de school gerealiseerd waar leerlingen voor allerlei ondersteuning of een werkplek terecht kunnen. Voor gereguleerde opvang of lichte vormen van ondersteuning door een </w:t>
      </w:r>
      <w:r w:rsidRPr="005023F9">
        <w:rPr>
          <w:sz w:val="20"/>
          <w:szCs w:val="20"/>
        </w:rPr>
        <w:t>onderwijsassistent</w:t>
      </w:r>
      <w:r w:rsidRPr="009E2A1F">
        <w:rPr>
          <w:sz w:val="20"/>
          <w:szCs w:val="20"/>
        </w:rPr>
        <w:t xml:space="preserve"> is er een ruimte in de mediatheek. </w:t>
      </w:r>
    </w:p>
    <w:p w:rsidR="009E2A1F" w:rsidRDefault="009E2A1F" w:rsidP="009E2A1F">
      <w:pPr>
        <w:pStyle w:val="Geenafstand"/>
        <w:rPr>
          <w:sz w:val="20"/>
          <w:szCs w:val="20"/>
        </w:rPr>
      </w:pPr>
      <w:r w:rsidRPr="009E2A1F">
        <w:rPr>
          <w:sz w:val="20"/>
          <w:szCs w:val="20"/>
        </w:rPr>
        <w:t>Daarnaast wordt deze jaren gewerkt aan de professionalisering van zowel de docent als de mentor via een gestructureerde opzet van coaching en begeleiding.</w:t>
      </w:r>
    </w:p>
    <w:p w:rsidR="00D57E11" w:rsidRPr="009E2A1F" w:rsidRDefault="00D57E11" w:rsidP="009E2A1F">
      <w:pPr>
        <w:pStyle w:val="Geenafstand"/>
        <w:rPr>
          <w:sz w:val="20"/>
          <w:szCs w:val="20"/>
        </w:rPr>
      </w:pPr>
    </w:p>
    <w:p w:rsidR="009E2A1F" w:rsidRPr="009E2A1F" w:rsidRDefault="009E2A1F" w:rsidP="009E2A1F">
      <w:pPr>
        <w:pStyle w:val="Geenafstand"/>
        <w:rPr>
          <w:sz w:val="20"/>
          <w:szCs w:val="20"/>
        </w:rPr>
      </w:pPr>
      <w:r w:rsidRPr="009E2A1F">
        <w:rPr>
          <w:sz w:val="20"/>
          <w:szCs w:val="20"/>
        </w:rPr>
        <w:t xml:space="preserve">Mede op basis van het meerjarenbeleidsplan spelen in deze ontwikkelingen de volgende </w:t>
      </w:r>
      <w:r w:rsidRPr="005023F9">
        <w:rPr>
          <w:sz w:val="20"/>
          <w:szCs w:val="20"/>
        </w:rPr>
        <w:t>vragen</w:t>
      </w:r>
      <w:r w:rsidRPr="009E2A1F">
        <w:rPr>
          <w:sz w:val="20"/>
          <w:szCs w:val="20"/>
        </w:rPr>
        <w:t xml:space="preserve"> een centrale rol:</w:t>
      </w:r>
      <w:r w:rsidRPr="009E2A1F">
        <w:rPr>
          <w:sz w:val="20"/>
          <w:szCs w:val="20"/>
        </w:rPr>
        <w:br/>
        <w:t>-Welke planmatige aanpak en kennis zijn er nodig om anders lerende leerlingen beter tot hun recht te laten komen? Dezelfde vraag geldt voor leerlingen die onderpresteren.</w:t>
      </w:r>
      <w:r w:rsidRPr="009E2A1F">
        <w:rPr>
          <w:sz w:val="20"/>
          <w:szCs w:val="20"/>
        </w:rPr>
        <w:br/>
        <w:t>-Welke methode is er om de ondersteuning/coaching van docenten van de leerling met extra ondersteuningsbehoeften te optimaliseren?</w:t>
      </w:r>
      <w:r w:rsidRPr="009E2A1F">
        <w:rPr>
          <w:sz w:val="20"/>
          <w:szCs w:val="20"/>
        </w:rPr>
        <w:br/>
        <w:t xml:space="preserve">-Welke winst is er nog te behalen in de overdracht van leerlingen tussen docenten en mentoren, tussen mentoren van opeenvolgende leerjaren/leerfasen? </w:t>
      </w:r>
      <w:r w:rsidRPr="009E2A1F">
        <w:rPr>
          <w:sz w:val="20"/>
          <w:szCs w:val="20"/>
        </w:rPr>
        <w:br/>
        <w:t xml:space="preserve">-Wat is er nodig om gegevens over leerlingen digitaal beschikbaar te hebben en houden? </w:t>
      </w:r>
    </w:p>
    <w:p w:rsidR="009E2A1F" w:rsidRPr="009E2A1F" w:rsidRDefault="009E2A1F" w:rsidP="009E2A1F">
      <w:pPr>
        <w:pStyle w:val="Geenafstand"/>
        <w:rPr>
          <w:sz w:val="20"/>
          <w:szCs w:val="20"/>
        </w:rPr>
      </w:pPr>
      <w:r w:rsidRPr="009E2A1F">
        <w:rPr>
          <w:sz w:val="20"/>
          <w:szCs w:val="20"/>
        </w:rPr>
        <w:t>-Welke rol kan het digitale leerlingvolgsysteem spelen in de informatievoorziening en overdracht?</w:t>
      </w:r>
    </w:p>
    <w:p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DE9D9" w:themeFill="accent6" w:themeFillTint="33"/>
        <w:tabs>
          <w:tab w:val="num" w:pos="720"/>
        </w:tabs>
        <w:spacing w:before="240" w:after="0"/>
        <w:rPr>
          <w:sz w:val="20"/>
          <w:szCs w:val="20"/>
        </w:rPr>
      </w:pPr>
      <w:r w:rsidRPr="009E2A1F">
        <w:rPr>
          <w:sz w:val="20"/>
          <w:szCs w:val="20"/>
        </w:rPr>
        <w:t>Kernwoorden in het Ondersteuningsprofiel van het Willem Lodewijk Gymnasium:</w:t>
      </w:r>
    </w:p>
    <w:p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DE9D9" w:themeFill="accent6" w:themeFillTint="33"/>
        <w:tabs>
          <w:tab w:val="num" w:pos="720"/>
        </w:tabs>
        <w:spacing w:before="240" w:after="0"/>
        <w:rPr>
          <w:sz w:val="20"/>
          <w:szCs w:val="20"/>
        </w:rPr>
      </w:pPr>
      <w:r w:rsidRPr="009E2A1F">
        <w:rPr>
          <w:sz w:val="20"/>
          <w:szCs w:val="20"/>
        </w:rPr>
        <w:t>uitdaging voor anders lerende leerlingen – ondersteuning op basis van maatwerk – betrokkenheid van leerlingen, docenten en ouders – korte lijnen in de communicatie – kennis delen en uitwisselen in het samenwerkingsverband – aandacht voor onderpresteren – dyslexie op een gymnasium – de sociaal-emotionele ontwikkeling van de leerling</w:t>
      </w:r>
    </w:p>
    <w:p w:rsidR="00DC6D69" w:rsidRPr="009E2A1F" w:rsidRDefault="00DC6D69" w:rsidP="00DC6D69">
      <w:pPr>
        <w:pStyle w:val="Geenafstand"/>
        <w:rPr>
          <w:i/>
          <w:sz w:val="20"/>
          <w:szCs w:val="20"/>
        </w:rPr>
      </w:pPr>
      <w:r w:rsidRPr="009E2A1F">
        <w:rPr>
          <w:i/>
          <w:sz w:val="20"/>
          <w:szCs w:val="20"/>
        </w:rPr>
        <w:t xml:space="preserve">De volledige versie van het ondersteuningsprofiel kunt u vinden op onze website: </w:t>
      </w:r>
      <w:hyperlink r:id="rId8" w:history="1">
        <w:r w:rsidRPr="009E2A1F">
          <w:rPr>
            <w:rStyle w:val="Hyperlink"/>
            <w:i/>
            <w:sz w:val="20"/>
            <w:szCs w:val="20"/>
          </w:rPr>
          <w:t>www.wlg.nl</w:t>
        </w:r>
      </w:hyperlink>
      <w:r w:rsidRPr="009E2A1F">
        <w:rPr>
          <w:i/>
          <w:sz w:val="20"/>
          <w:szCs w:val="20"/>
        </w:rPr>
        <w:t xml:space="preserve">. </w:t>
      </w:r>
    </w:p>
    <w:p w:rsidR="00DC6D69" w:rsidRPr="00D46E25" w:rsidRDefault="00DC6D69" w:rsidP="003143A7">
      <w:pPr>
        <w:spacing w:after="0"/>
        <w:rPr>
          <w:sz w:val="20"/>
          <w:szCs w:val="20"/>
        </w:rPr>
      </w:pPr>
    </w:p>
    <w:sectPr w:rsidR="00DC6D69" w:rsidRPr="00D46E2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DC" w:rsidRDefault="00BE24DC" w:rsidP="00CD6BE6">
      <w:pPr>
        <w:spacing w:after="0" w:line="240" w:lineRule="auto"/>
      </w:pPr>
      <w:r>
        <w:separator/>
      </w:r>
    </w:p>
  </w:endnote>
  <w:endnote w:type="continuationSeparator" w:id="0">
    <w:p w:rsidR="00BE24DC" w:rsidRDefault="00BE24DC"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DC" w:rsidRDefault="00BE24DC" w:rsidP="006701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E24DC" w:rsidRDefault="00BE24DC">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DC" w:rsidRDefault="00BE24DC" w:rsidP="006701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0AA9">
      <w:rPr>
        <w:rStyle w:val="Paginanummer"/>
        <w:noProof/>
      </w:rPr>
      <w:t>2</w:t>
    </w:r>
    <w:r>
      <w:rPr>
        <w:rStyle w:val="Paginanummer"/>
      </w:rPr>
      <w:fldChar w:fldCharType="end"/>
    </w:r>
  </w:p>
  <w:p w:rsidR="00BE24DC" w:rsidRDefault="00BE24DC" w:rsidP="00DC6D69">
    <w:pPr>
      <w:pStyle w:val="Voettekst"/>
      <w:ind w:right="360"/>
      <w:jc w:val="center"/>
    </w:pPr>
    <w:r>
      <w:t>Verkorte versie ondersteuningsprofiel WLG 201</w:t>
    </w:r>
    <w:r w:rsidR="00D57E11">
      <w:t>8</w:t>
    </w:r>
    <w:r>
      <w:t>-201</w:t>
    </w:r>
    <w:r w:rsidR="00D57E1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DC" w:rsidRDefault="00BE24DC" w:rsidP="00CD6BE6">
      <w:pPr>
        <w:spacing w:after="0" w:line="240" w:lineRule="auto"/>
      </w:pPr>
      <w:r>
        <w:separator/>
      </w:r>
    </w:p>
  </w:footnote>
  <w:footnote w:type="continuationSeparator" w:id="0">
    <w:p w:rsidR="00BE24DC" w:rsidRDefault="00BE24DC"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F0A"/>
    <w:multiLevelType w:val="hybridMultilevel"/>
    <w:tmpl w:val="9A040D90"/>
    <w:lvl w:ilvl="0" w:tplc="5B5648DC">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A0FA2"/>
    <w:multiLevelType w:val="hybridMultilevel"/>
    <w:tmpl w:val="E68C2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41002"/>
    <w:multiLevelType w:val="hybridMultilevel"/>
    <w:tmpl w:val="96DE3E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4B76BF"/>
    <w:multiLevelType w:val="hybridMultilevel"/>
    <w:tmpl w:val="B0DC7D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2F7471"/>
    <w:multiLevelType w:val="hybridMultilevel"/>
    <w:tmpl w:val="CDF4B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3A742E"/>
    <w:multiLevelType w:val="hybridMultilevel"/>
    <w:tmpl w:val="A9A218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9EC7248"/>
    <w:multiLevelType w:val="hybridMultilevel"/>
    <w:tmpl w:val="FAEA9B06"/>
    <w:lvl w:ilvl="0" w:tplc="D6FE4AC0">
      <w:start w:val="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B22F3D"/>
    <w:multiLevelType w:val="hybridMultilevel"/>
    <w:tmpl w:val="E9F87E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2E0C67"/>
    <w:multiLevelType w:val="hybridMultilevel"/>
    <w:tmpl w:val="141A6738"/>
    <w:lvl w:ilvl="0" w:tplc="D6FE4AC0">
      <w:start w:val="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D83D24"/>
    <w:multiLevelType w:val="hybridMultilevel"/>
    <w:tmpl w:val="A5401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317FC4"/>
    <w:multiLevelType w:val="hybridMultilevel"/>
    <w:tmpl w:val="5D5CFCB4"/>
    <w:lvl w:ilvl="0" w:tplc="5538D860">
      <w:start w:val="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0D6680"/>
    <w:multiLevelType w:val="hybridMultilevel"/>
    <w:tmpl w:val="FFAE79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8A1EDE"/>
    <w:multiLevelType w:val="hybridMultilevel"/>
    <w:tmpl w:val="D6786DB8"/>
    <w:lvl w:ilvl="0" w:tplc="D6FE4AC0">
      <w:start w:val="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4"/>
  </w:num>
  <w:num w:numId="6">
    <w:abstractNumId w:val="15"/>
  </w:num>
  <w:num w:numId="7">
    <w:abstractNumId w:val="10"/>
  </w:num>
  <w:num w:numId="8">
    <w:abstractNumId w:val="0"/>
  </w:num>
  <w:num w:numId="9">
    <w:abstractNumId w:val="17"/>
  </w:num>
  <w:num w:numId="10">
    <w:abstractNumId w:val="13"/>
  </w:num>
  <w:num w:numId="11">
    <w:abstractNumId w:val="8"/>
  </w:num>
  <w:num w:numId="12">
    <w:abstractNumId w:val="1"/>
  </w:num>
  <w:num w:numId="13">
    <w:abstractNumId w:val="3"/>
  </w:num>
  <w:num w:numId="14">
    <w:abstractNumId w:val="14"/>
  </w:num>
  <w:num w:numId="15">
    <w:abstractNumId w:val="5"/>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0DBF"/>
    <w:rsid w:val="00041513"/>
    <w:rsid w:val="00041C11"/>
    <w:rsid w:val="0004214A"/>
    <w:rsid w:val="000422A7"/>
    <w:rsid w:val="000423F4"/>
    <w:rsid w:val="000426B2"/>
    <w:rsid w:val="00043207"/>
    <w:rsid w:val="000433ED"/>
    <w:rsid w:val="0004353E"/>
    <w:rsid w:val="00044BE9"/>
    <w:rsid w:val="00045977"/>
    <w:rsid w:val="00045AC1"/>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59C5"/>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6E1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37E6"/>
    <w:rsid w:val="000B38CD"/>
    <w:rsid w:val="000B4A79"/>
    <w:rsid w:val="000B4BC4"/>
    <w:rsid w:val="000B52C9"/>
    <w:rsid w:val="000B5DD4"/>
    <w:rsid w:val="000B61D4"/>
    <w:rsid w:val="000B6827"/>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63A"/>
    <w:rsid w:val="00131849"/>
    <w:rsid w:val="00131F10"/>
    <w:rsid w:val="0013225C"/>
    <w:rsid w:val="0013301E"/>
    <w:rsid w:val="00134473"/>
    <w:rsid w:val="00134D1E"/>
    <w:rsid w:val="00135808"/>
    <w:rsid w:val="00135A6C"/>
    <w:rsid w:val="00135DE4"/>
    <w:rsid w:val="00136614"/>
    <w:rsid w:val="00137167"/>
    <w:rsid w:val="001375F0"/>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2FA8"/>
    <w:rsid w:val="001B4639"/>
    <w:rsid w:val="001B5906"/>
    <w:rsid w:val="001B6AC6"/>
    <w:rsid w:val="001B6B69"/>
    <w:rsid w:val="001B6FDE"/>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2E1E"/>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4A00"/>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577C7"/>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299"/>
    <w:rsid w:val="00280F5B"/>
    <w:rsid w:val="002813D0"/>
    <w:rsid w:val="00283BCE"/>
    <w:rsid w:val="00283D25"/>
    <w:rsid w:val="0028565B"/>
    <w:rsid w:val="00286EB1"/>
    <w:rsid w:val="002872C7"/>
    <w:rsid w:val="0028752D"/>
    <w:rsid w:val="00287577"/>
    <w:rsid w:val="00290065"/>
    <w:rsid w:val="00291DAD"/>
    <w:rsid w:val="00291EB8"/>
    <w:rsid w:val="00292151"/>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5E3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51B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3A7"/>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3BD2"/>
    <w:rsid w:val="00354B71"/>
    <w:rsid w:val="00355A10"/>
    <w:rsid w:val="00357074"/>
    <w:rsid w:val="00357B1A"/>
    <w:rsid w:val="00357DDD"/>
    <w:rsid w:val="003600FA"/>
    <w:rsid w:val="0036050E"/>
    <w:rsid w:val="00360953"/>
    <w:rsid w:val="0036139F"/>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C1B"/>
    <w:rsid w:val="00394E88"/>
    <w:rsid w:val="003951C7"/>
    <w:rsid w:val="00395296"/>
    <w:rsid w:val="003956E8"/>
    <w:rsid w:val="003A0D8E"/>
    <w:rsid w:val="003A129F"/>
    <w:rsid w:val="003A1F56"/>
    <w:rsid w:val="003A2030"/>
    <w:rsid w:val="003A2CCC"/>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63D"/>
    <w:rsid w:val="00410DEF"/>
    <w:rsid w:val="00411AD5"/>
    <w:rsid w:val="004127EB"/>
    <w:rsid w:val="0041321B"/>
    <w:rsid w:val="0041345B"/>
    <w:rsid w:val="004146EA"/>
    <w:rsid w:val="00415A10"/>
    <w:rsid w:val="00415CA3"/>
    <w:rsid w:val="00416B92"/>
    <w:rsid w:val="00416E08"/>
    <w:rsid w:val="00417138"/>
    <w:rsid w:val="00417C90"/>
    <w:rsid w:val="004201B3"/>
    <w:rsid w:val="0042055A"/>
    <w:rsid w:val="00420DBD"/>
    <w:rsid w:val="00421687"/>
    <w:rsid w:val="00421E76"/>
    <w:rsid w:val="0042281F"/>
    <w:rsid w:val="00423A58"/>
    <w:rsid w:val="00423A64"/>
    <w:rsid w:val="00423E58"/>
    <w:rsid w:val="00423FCA"/>
    <w:rsid w:val="0042479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2F5"/>
    <w:rsid w:val="004444FD"/>
    <w:rsid w:val="0044613F"/>
    <w:rsid w:val="004478C7"/>
    <w:rsid w:val="00452078"/>
    <w:rsid w:val="00452193"/>
    <w:rsid w:val="00452D64"/>
    <w:rsid w:val="0045367A"/>
    <w:rsid w:val="00453974"/>
    <w:rsid w:val="00454881"/>
    <w:rsid w:val="004551A4"/>
    <w:rsid w:val="00455970"/>
    <w:rsid w:val="00456284"/>
    <w:rsid w:val="0045640A"/>
    <w:rsid w:val="0045648E"/>
    <w:rsid w:val="00456C0E"/>
    <w:rsid w:val="00456F88"/>
    <w:rsid w:val="004608C0"/>
    <w:rsid w:val="00460DBF"/>
    <w:rsid w:val="004615C4"/>
    <w:rsid w:val="00462E4C"/>
    <w:rsid w:val="00462EF5"/>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456D"/>
    <w:rsid w:val="00485E4D"/>
    <w:rsid w:val="00486658"/>
    <w:rsid w:val="00486C8E"/>
    <w:rsid w:val="00490718"/>
    <w:rsid w:val="00490A65"/>
    <w:rsid w:val="00491AE6"/>
    <w:rsid w:val="00492243"/>
    <w:rsid w:val="00492736"/>
    <w:rsid w:val="0049297A"/>
    <w:rsid w:val="00492A41"/>
    <w:rsid w:val="00493266"/>
    <w:rsid w:val="00493704"/>
    <w:rsid w:val="00493FD1"/>
    <w:rsid w:val="004940B1"/>
    <w:rsid w:val="004A026D"/>
    <w:rsid w:val="004A05BE"/>
    <w:rsid w:val="004A0F39"/>
    <w:rsid w:val="004A1049"/>
    <w:rsid w:val="004A1314"/>
    <w:rsid w:val="004A1BEA"/>
    <w:rsid w:val="004A1EBF"/>
    <w:rsid w:val="004A27DA"/>
    <w:rsid w:val="004A2876"/>
    <w:rsid w:val="004A294F"/>
    <w:rsid w:val="004A2FAB"/>
    <w:rsid w:val="004A3493"/>
    <w:rsid w:val="004A361F"/>
    <w:rsid w:val="004A3AEC"/>
    <w:rsid w:val="004A3B3B"/>
    <w:rsid w:val="004A40E9"/>
    <w:rsid w:val="004A5184"/>
    <w:rsid w:val="004A5FD7"/>
    <w:rsid w:val="004A7E1F"/>
    <w:rsid w:val="004B0DC7"/>
    <w:rsid w:val="004B2F86"/>
    <w:rsid w:val="004B3890"/>
    <w:rsid w:val="004B454C"/>
    <w:rsid w:val="004B46E6"/>
    <w:rsid w:val="004B5151"/>
    <w:rsid w:val="004B5E17"/>
    <w:rsid w:val="004B72B0"/>
    <w:rsid w:val="004B75C2"/>
    <w:rsid w:val="004B7793"/>
    <w:rsid w:val="004C0EC3"/>
    <w:rsid w:val="004C2393"/>
    <w:rsid w:val="004C2F01"/>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D76E0"/>
    <w:rsid w:val="004E0F6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399"/>
    <w:rsid w:val="004F779C"/>
    <w:rsid w:val="004F7D8A"/>
    <w:rsid w:val="0050002E"/>
    <w:rsid w:val="00501D12"/>
    <w:rsid w:val="00501F5C"/>
    <w:rsid w:val="005023F9"/>
    <w:rsid w:val="0050272B"/>
    <w:rsid w:val="005030FA"/>
    <w:rsid w:val="0050318D"/>
    <w:rsid w:val="00503585"/>
    <w:rsid w:val="00503794"/>
    <w:rsid w:val="00503E6C"/>
    <w:rsid w:val="005050E2"/>
    <w:rsid w:val="0050565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2A9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0826"/>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AF7"/>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0C28"/>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40B"/>
    <w:rsid w:val="00664580"/>
    <w:rsid w:val="00664856"/>
    <w:rsid w:val="00665108"/>
    <w:rsid w:val="00665688"/>
    <w:rsid w:val="00665700"/>
    <w:rsid w:val="0066580B"/>
    <w:rsid w:val="00665816"/>
    <w:rsid w:val="00665EB4"/>
    <w:rsid w:val="00666E52"/>
    <w:rsid w:val="00667568"/>
    <w:rsid w:val="0066793B"/>
    <w:rsid w:val="00670146"/>
    <w:rsid w:val="006714A2"/>
    <w:rsid w:val="00672090"/>
    <w:rsid w:val="0067286E"/>
    <w:rsid w:val="00672B90"/>
    <w:rsid w:val="00672E41"/>
    <w:rsid w:val="00672FBE"/>
    <w:rsid w:val="006731CE"/>
    <w:rsid w:val="0067470B"/>
    <w:rsid w:val="006751E8"/>
    <w:rsid w:val="006757A4"/>
    <w:rsid w:val="00675BBB"/>
    <w:rsid w:val="00675ED0"/>
    <w:rsid w:val="006761B7"/>
    <w:rsid w:val="00677A95"/>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4F67"/>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0B3E"/>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51CC"/>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1DD3"/>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0B9"/>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7CF"/>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3A5"/>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56FD"/>
    <w:rsid w:val="00877078"/>
    <w:rsid w:val="00877351"/>
    <w:rsid w:val="00877659"/>
    <w:rsid w:val="00880586"/>
    <w:rsid w:val="008811F7"/>
    <w:rsid w:val="00881D03"/>
    <w:rsid w:val="00882A4A"/>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145"/>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E71E0"/>
    <w:rsid w:val="008F00CB"/>
    <w:rsid w:val="008F00CC"/>
    <w:rsid w:val="008F00E9"/>
    <w:rsid w:val="008F01AF"/>
    <w:rsid w:val="008F0DD2"/>
    <w:rsid w:val="008F1A81"/>
    <w:rsid w:val="008F33FC"/>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7E4"/>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4F59"/>
    <w:rsid w:val="009277C2"/>
    <w:rsid w:val="009277D2"/>
    <w:rsid w:val="00927F0C"/>
    <w:rsid w:val="009308C2"/>
    <w:rsid w:val="00930B1B"/>
    <w:rsid w:val="00930BE7"/>
    <w:rsid w:val="0093125E"/>
    <w:rsid w:val="00931441"/>
    <w:rsid w:val="00932D25"/>
    <w:rsid w:val="00932E4D"/>
    <w:rsid w:val="00933118"/>
    <w:rsid w:val="00933522"/>
    <w:rsid w:val="00933BA6"/>
    <w:rsid w:val="00933E13"/>
    <w:rsid w:val="00933E7E"/>
    <w:rsid w:val="00936DC8"/>
    <w:rsid w:val="00936FED"/>
    <w:rsid w:val="00937E0D"/>
    <w:rsid w:val="00940700"/>
    <w:rsid w:val="00941744"/>
    <w:rsid w:val="00941E51"/>
    <w:rsid w:val="00942CB3"/>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5D75"/>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8E5"/>
    <w:rsid w:val="009D4A5E"/>
    <w:rsid w:val="009D4B03"/>
    <w:rsid w:val="009D66D6"/>
    <w:rsid w:val="009D6B78"/>
    <w:rsid w:val="009E043F"/>
    <w:rsid w:val="009E09E1"/>
    <w:rsid w:val="009E0C0C"/>
    <w:rsid w:val="009E0E5F"/>
    <w:rsid w:val="009E1A99"/>
    <w:rsid w:val="009E2229"/>
    <w:rsid w:val="009E2299"/>
    <w:rsid w:val="009E2A1F"/>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08C"/>
    <w:rsid w:val="009F4246"/>
    <w:rsid w:val="009F45CB"/>
    <w:rsid w:val="00A0041E"/>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2984"/>
    <w:rsid w:val="00A133E4"/>
    <w:rsid w:val="00A14CD4"/>
    <w:rsid w:val="00A14F97"/>
    <w:rsid w:val="00A14FCB"/>
    <w:rsid w:val="00A150C9"/>
    <w:rsid w:val="00A160FC"/>
    <w:rsid w:val="00A16DD7"/>
    <w:rsid w:val="00A20D8E"/>
    <w:rsid w:val="00A212F7"/>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45956"/>
    <w:rsid w:val="00A502D2"/>
    <w:rsid w:val="00A51025"/>
    <w:rsid w:val="00A521AE"/>
    <w:rsid w:val="00A529AE"/>
    <w:rsid w:val="00A53A60"/>
    <w:rsid w:val="00A54A93"/>
    <w:rsid w:val="00A54E1C"/>
    <w:rsid w:val="00A55392"/>
    <w:rsid w:val="00A558D9"/>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207"/>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D70DB"/>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5E4B"/>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A3F"/>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39CE"/>
    <w:rsid w:val="00BB4A46"/>
    <w:rsid w:val="00BB590E"/>
    <w:rsid w:val="00BB6494"/>
    <w:rsid w:val="00BB78F6"/>
    <w:rsid w:val="00BC0411"/>
    <w:rsid w:val="00BC0516"/>
    <w:rsid w:val="00BC0C6C"/>
    <w:rsid w:val="00BC253B"/>
    <w:rsid w:val="00BC3DCD"/>
    <w:rsid w:val="00BC50EE"/>
    <w:rsid w:val="00BC6EE9"/>
    <w:rsid w:val="00BC74B5"/>
    <w:rsid w:val="00BC7B2D"/>
    <w:rsid w:val="00BC7EF0"/>
    <w:rsid w:val="00BD0324"/>
    <w:rsid w:val="00BD2704"/>
    <w:rsid w:val="00BD2CD1"/>
    <w:rsid w:val="00BD425C"/>
    <w:rsid w:val="00BD4BC1"/>
    <w:rsid w:val="00BD6C5B"/>
    <w:rsid w:val="00BD6E80"/>
    <w:rsid w:val="00BE149A"/>
    <w:rsid w:val="00BE1BF3"/>
    <w:rsid w:val="00BE24DC"/>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BF7478"/>
    <w:rsid w:val="00C01466"/>
    <w:rsid w:val="00C01512"/>
    <w:rsid w:val="00C01A9D"/>
    <w:rsid w:val="00C02A88"/>
    <w:rsid w:val="00C02CEB"/>
    <w:rsid w:val="00C04CAE"/>
    <w:rsid w:val="00C04F9F"/>
    <w:rsid w:val="00C05C68"/>
    <w:rsid w:val="00C05EFA"/>
    <w:rsid w:val="00C10247"/>
    <w:rsid w:val="00C10283"/>
    <w:rsid w:val="00C10443"/>
    <w:rsid w:val="00C10597"/>
    <w:rsid w:val="00C107FB"/>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422"/>
    <w:rsid w:val="00C27B2E"/>
    <w:rsid w:val="00C31D4A"/>
    <w:rsid w:val="00C323FE"/>
    <w:rsid w:val="00C32454"/>
    <w:rsid w:val="00C324F3"/>
    <w:rsid w:val="00C32F63"/>
    <w:rsid w:val="00C338FA"/>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3AA"/>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773C3"/>
    <w:rsid w:val="00C80A70"/>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4EB2"/>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5"/>
    <w:rsid w:val="00D11BDD"/>
    <w:rsid w:val="00D12A92"/>
    <w:rsid w:val="00D1347A"/>
    <w:rsid w:val="00D141C2"/>
    <w:rsid w:val="00D1431C"/>
    <w:rsid w:val="00D14354"/>
    <w:rsid w:val="00D14611"/>
    <w:rsid w:val="00D1526D"/>
    <w:rsid w:val="00D15459"/>
    <w:rsid w:val="00D15D00"/>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6E25"/>
    <w:rsid w:val="00D47D8C"/>
    <w:rsid w:val="00D50282"/>
    <w:rsid w:val="00D5062C"/>
    <w:rsid w:val="00D5205F"/>
    <w:rsid w:val="00D52F4E"/>
    <w:rsid w:val="00D53B00"/>
    <w:rsid w:val="00D54410"/>
    <w:rsid w:val="00D54B01"/>
    <w:rsid w:val="00D55517"/>
    <w:rsid w:val="00D57E11"/>
    <w:rsid w:val="00D57F05"/>
    <w:rsid w:val="00D61A4F"/>
    <w:rsid w:val="00D61CAC"/>
    <w:rsid w:val="00D61CF0"/>
    <w:rsid w:val="00D625AA"/>
    <w:rsid w:val="00D6347A"/>
    <w:rsid w:val="00D635A8"/>
    <w:rsid w:val="00D63647"/>
    <w:rsid w:val="00D64445"/>
    <w:rsid w:val="00D654E7"/>
    <w:rsid w:val="00D65A26"/>
    <w:rsid w:val="00D65AE8"/>
    <w:rsid w:val="00D65E2B"/>
    <w:rsid w:val="00D66C57"/>
    <w:rsid w:val="00D6775D"/>
    <w:rsid w:val="00D67780"/>
    <w:rsid w:val="00D677D7"/>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0A5D"/>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6841"/>
    <w:rsid w:val="00DC6D69"/>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A1B"/>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152"/>
    <w:rsid w:val="00EB622C"/>
    <w:rsid w:val="00EB6C10"/>
    <w:rsid w:val="00EC0675"/>
    <w:rsid w:val="00EC0E6D"/>
    <w:rsid w:val="00EC1510"/>
    <w:rsid w:val="00EC179B"/>
    <w:rsid w:val="00EC2E7E"/>
    <w:rsid w:val="00EC3903"/>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0AA9"/>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1B1B"/>
    <w:rsid w:val="00FD2275"/>
    <w:rsid w:val="00FD28B6"/>
    <w:rsid w:val="00FD3A3A"/>
    <w:rsid w:val="00FD5C1D"/>
    <w:rsid w:val="00FD5F6C"/>
    <w:rsid w:val="00FD627C"/>
    <w:rsid w:val="00FD7C17"/>
    <w:rsid w:val="00FE049A"/>
    <w:rsid w:val="00FE077F"/>
    <w:rsid w:val="00FE0A68"/>
    <w:rsid w:val="00FE1A73"/>
    <w:rsid w:val="00FE2608"/>
    <w:rsid w:val="00FE4020"/>
    <w:rsid w:val="00FE4D27"/>
    <w:rsid w:val="00FE5005"/>
    <w:rsid w:val="00FE5817"/>
    <w:rsid w:val="00FE5B11"/>
    <w:rsid w:val="00FE5C76"/>
    <w:rsid w:val="00FE672D"/>
    <w:rsid w:val="00FE6861"/>
    <w:rsid w:val="00FE6976"/>
    <w:rsid w:val="00FE6A4A"/>
    <w:rsid w:val="00FF02C5"/>
    <w:rsid w:val="00FF149D"/>
    <w:rsid w:val="00FF185F"/>
    <w:rsid w:val="00FF3E9D"/>
    <w:rsid w:val="00FF611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6CCD"/>
  <w15:docId w15:val="{E3F9DA09-5D03-457B-887D-3CC9B5F5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43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styleId="Geenafstand">
    <w:name w:val="No Spacing"/>
    <w:uiPriority w:val="1"/>
    <w:qFormat/>
    <w:rsid w:val="0048456D"/>
    <w:pPr>
      <w:spacing w:after="0" w:line="240" w:lineRule="auto"/>
    </w:pPr>
  </w:style>
  <w:style w:type="character" w:styleId="Hyperlink">
    <w:name w:val="Hyperlink"/>
    <w:basedOn w:val="Standaardalinea-lettertype"/>
    <w:uiPriority w:val="99"/>
    <w:unhideWhenUsed/>
    <w:rsid w:val="00DC6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g.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passendonderwijsgroning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bd4cfe36434db9736d2315de4aace5a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3f893a64f872d1c040bb4549b9ece50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94D02-9C30-4F09-A486-03B9B8AD3F61}"/>
</file>

<file path=customXml/itemProps2.xml><?xml version="1.0" encoding="utf-8"?>
<ds:datastoreItem xmlns:ds="http://schemas.openxmlformats.org/officeDocument/2006/customXml" ds:itemID="{18D53FD5-2562-406C-959E-D101352E7DC1}"/>
</file>

<file path=customXml/itemProps3.xml><?xml version="1.0" encoding="utf-8"?>
<ds:datastoreItem xmlns:ds="http://schemas.openxmlformats.org/officeDocument/2006/customXml" ds:itemID="{EEA28495-9598-478B-AAF2-530CAF263160}"/>
</file>

<file path=docProps/app.xml><?xml version="1.0" encoding="utf-8"?>
<Properties xmlns="http://schemas.openxmlformats.org/officeDocument/2006/extended-properties" xmlns:vt="http://schemas.openxmlformats.org/officeDocument/2006/docPropsVTypes">
  <Template>B5C9310B</Template>
  <TotalTime>0</TotalTime>
  <Pages>3</Pages>
  <Words>1721</Words>
  <Characters>9471</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E.A. van der Velden</cp:lastModifiedBy>
  <cp:revision>2</cp:revision>
  <cp:lastPrinted>2018-10-17T07:23:00Z</cp:lastPrinted>
  <dcterms:created xsi:type="dcterms:W3CDTF">2018-10-17T10:46:00Z</dcterms:created>
  <dcterms:modified xsi:type="dcterms:W3CDTF">2018-10-17T10:46:00Z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